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2305235F" w14:textId="77777777" w:rsidTr="007B7453">
        <w:tc>
          <w:tcPr>
            <w:tcW w:w="509" w:type="dxa"/>
          </w:tcPr>
          <w:p w14:paraId="277EC0B1"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4B3064A" w14:textId="50FC2046"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2492E">
              <w:rPr>
                <w:rFonts w:ascii="黑体" w:eastAsia="黑体" w:hAnsi="黑体" w:hint="eastAsia"/>
                <w:sz w:val="21"/>
                <w:szCs w:val="21"/>
              </w:rPr>
              <w:t>65.020.20</w:t>
            </w:r>
            <w:r w:rsidRPr="00672BFD">
              <w:rPr>
                <w:rFonts w:ascii="黑体" w:eastAsia="黑体" w:hAnsi="黑体"/>
                <w:sz w:val="21"/>
                <w:szCs w:val="21"/>
              </w:rPr>
              <w:fldChar w:fldCharType="end"/>
            </w:r>
            <w:bookmarkEnd w:id="0"/>
          </w:p>
        </w:tc>
      </w:tr>
      <w:tr w:rsidR="007B7453" w:rsidRPr="00672BFD" w14:paraId="503DC9C9" w14:textId="77777777" w:rsidTr="007B7453">
        <w:tc>
          <w:tcPr>
            <w:tcW w:w="509" w:type="dxa"/>
          </w:tcPr>
          <w:p w14:paraId="172AA8DD"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A9CE659" w14:textId="1D84F2FC"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2492E">
              <w:rPr>
                <w:rFonts w:ascii="黑体" w:eastAsia="黑体" w:hAnsi="黑体" w:hint="eastAsia"/>
                <w:sz w:val="21"/>
                <w:szCs w:val="21"/>
              </w:rPr>
              <w:t xml:space="preserve">B </w:t>
            </w:r>
            <w:r w:rsidR="00DA0D61">
              <w:rPr>
                <w:rFonts w:ascii="黑体" w:eastAsia="黑体" w:hAnsi="黑体" w:hint="eastAsia"/>
                <w:sz w:val="21"/>
                <w:szCs w:val="21"/>
              </w:rPr>
              <w:t>31</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1446C2" w14:paraId="6F2B7679" w14:textId="77777777" w:rsidTr="001446C2">
        <w:tc>
          <w:tcPr>
            <w:tcW w:w="6661" w:type="dxa"/>
          </w:tcPr>
          <w:p w14:paraId="6D72FB9C" w14:textId="1A881046" w:rsidR="001446C2" w:rsidRDefault="001446C2" w:rsidP="001446C2">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02B5486C" wp14:editId="7FA80B9B">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52492E">
              <w:rPr>
                <w:rFonts w:hint="eastAsia"/>
              </w:rPr>
              <w:t>14</w:t>
            </w:r>
            <w:r>
              <w:fldChar w:fldCharType="end"/>
            </w:r>
            <w:bookmarkEnd w:id="3"/>
          </w:p>
        </w:tc>
      </w:tr>
    </w:tbl>
    <w:p w14:paraId="716CE1E3" w14:textId="4D047363"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52492E">
        <w:rPr>
          <w:rFonts w:ascii="黑体" w:eastAsia="黑体" w:hint="eastAsia"/>
          <w:b w:val="0"/>
          <w:w w:val="100"/>
          <w:sz w:val="48"/>
        </w:rPr>
        <w:t>山西省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7922AAE3" w14:textId="1129C941" w:rsidR="00AA456B" w:rsidRPr="00A952D7" w:rsidRDefault="00634D9E" w:rsidP="00A952D7">
      <w:pPr>
        <w:pStyle w:val="affffffffff3"/>
        <w:framePr w:wrap="auto"/>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sidR="0052492E">
        <w:rPr>
          <w:rFonts w:hint="eastAsia"/>
        </w:rPr>
        <w:t>14</w:t>
      </w:r>
      <w:r w:rsidR="00D3203E">
        <w:rPr>
          <w:rFonts w:hint="eastAsia"/>
        </w:rPr>
        <w:t>/T</w:t>
      </w:r>
      <w:r>
        <w:fldChar w:fldCharType="end"/>
      </w:r>
      <w:bookmarkEnd w:id="5"/>
      <w:r>
        <w:t xml:space="preserve"> </w:t>
      </w:r>
      <w:r w:rsidR="00087A77">
        <w:fldChar w:fldCharType="begin">
          <w:ffData>
            <w:name w:val="NSTD_CODE_F"/>
            <w:enabled/>
            <w:calcOnExit w:val="0"/>
            <w:textInput>
              <w:default w:val="XXXXX"/>
            </w:textInput>
          </w:ffData>
        </w:fldChar>
      </w:r>
      <w:bookmarkStart w:id="6" w:name="NSTD_CODE_F"/>
      <w:r w:rsidR="00087A77">
        <w:instrText xml:space="preserve"> FORMTEXT </w:instrText>
      </w:r>
      <w:r w:rsidR="00087A77">
        <w:fldChar w:fldCharType="separate"/>
      </w:r>
      <w:r w:rsidR="00D3203E">
        <w:rPr>
          <w:rFonts w:hint="eastAsia"/>
        </w:rPr>
        <w:t>1284</w:t>
      </w:r>
      <w:r w:rsidR="00087A77">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52492E">
        <w:rPr>
          <w:rFonts w:hint="eastAsia"/>
        </w:rPr>
        <w:t>/2024</w:t>
      </w:r>
      <w:r w:rsidR="00087A77">
        <w:fldChar w:fldCharType="end"/>
      </w:r>
      <w:bookmarkEnd w:id="7"/>
    </w:p>
    <w:p w14:paraId="4202B62F" w14:textId="64A84AFA"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52492E">
        <w:rPr>
          <w:rFonts w:hAnsi="黑体"/>
        </w:rPr>
        <w:t>代替DB</w:t>
      </w:r>
      <w:r w:rsidR="00144891">
        <w:rPr>
          <w:rFonts w:hAnsi="黑体" w:hint="eastAsia"/>
        </w:rPr>
        <w:t xml:space="preserve"> </w:t>
      </w:r>
      <w:r w:rsidR="0052492E">
        <w:rPr>
          <w:rFonts w:hAnsi="黑体"/>
        </w:rPr>
        <w:t>14</w:t>
      </w:r>
      <w:r w:rsidR="0052492E">
        <w:rPr>
          <w:rFonts w:hAnsi="黑体" w:hint="eastAsia"/>
        </w:rPr>
        <w:t>/T 1284-2016</w:t>
      </w:r>
      <w:r w:rsidRPr="001E4882">
        <w:rPr>
          <w:rFonts w:hAnsi="黑体"/>
        </w:rPr>
        <w:fldChar w:fldCharType="end"/>
      </w:r>
      <w:bookmarkEnd w:id="8"/>
    </w:p>
    <w:p w14:paraId="7D13FC51"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D2383D" wp14:editId="57C46189">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AB02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02C3A810"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6E8524B6" w14:textId="17381A9C" w:rsidR="00DA72CE" w:rsidRDefault="006B2672" w:rsidP="0052492E">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A72CE">
        <w:t>设施蔬菜固碳生产技术规程</w:t>
      </w:r>
    </w:p>
    <w:p w14:paraId="27133260" w14:textId="04DE57DA" w:rsidR="006816A4" w:rsidRDefault="00DA72CE" w:rsidP="0052492E">
      <w:pPr>
        <w:pStyle w:val="affffffffff5"/>
        <w:framePr w:h="6974" w:hRule="exact" w:wrap="around" w:x="1419" w:anchorLock="1"/>
      </w:pPr>
      <w:r>
        <w:t>日光温室胡萝卜</w:t>
      </w:r>
      <w:r w:rsidR="006B2672">
        <w:fldChar w:fldCharType="end"/>
      </w:r>
      <w:bookmarkEnd w:id="9"/>
    </w:p>
    <w:p w14:paraId="26804813" w14:textId="77777777" w:rsidR="00815419" w:rsidRPr="00815419" w:rsidRDefault="00815419" w:rsidP="00324EDD">
      <w:pPr>
        <w:framePr w:w="9639" w:h="6974" w:hRule="exact" w:wrap="around" w:vAnchor="page" w:hAnchor="page" w:x="1419" w:y="6408" w:anchorLock="1"/>
        <w:ind w:left="-1418"/>
      </w:pPr>
    </w:p>
    <w:p w14:paraId="2259B80D" w14:textId="03FBE4EE"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DA72CE">
        <w:rPr>
          <w:rFonts w:eastAsia="黑体"/>
          <w:noProof/>
          <w:szCs w:val="28"/>
        </w:rPr>
        <w:t> </w:t>
      </w:r>
      <w:r w:rsidR="00DA72CE">
        <w:rPr>
          <w:rFonts w:eastAsia="黑体"/>
          <w:noProof/>
          <w:szCs w:val="28"/>
        </w:rPr>
        <w:t> </w:t>
      </w:r>
      <w:r w:rsidR="00DA72CE">
        <w:rPr>
          <w:rFonts w:eastAsia="黑体"/>
          <w:noProof/>
          <w:szCs w:val="28"/>
        </w:rPr>
        <w:t> </w:t>
      </w:r>
      <w:r w:rsidR="00DA72CE">
        <w:rPr>
          <w:rFonts w:eastAsia="黑体"/>
          <w:noProof/>
          <w:szCs w:val="28"/>
        </w:rPr>
        <w:t> </w:t>
      </w:r>
      <w:r w:rsidR="00DA72CE">
        <w:rPr>
          <w:rFonts w:eastAsia="黑体"/>
          <w:noProof/>
          <w:szCs w:val="28"/>
        </w:rPr>
        <w:t> </w:t>
      </w:r>
      <w:r>
        <w:rPr>
          <w:rFonts w:eastAsia="黑体"/>
          <w:noProof/>
          <w:szCs w:val="28"/>
        </w:rPr>
        <w:fldChar w:fldCharType="end"/>
      </w:r>
      <w:bookmarkEnd w:id="10"/>
    </w:p>
    <w:p w14:paraId="66F69892" w14:textId="77777777" w:rsidR="00815419" w:rsidRPr="00324EDD" w:rsidRDefault="00815419" w:rsidP="00324EDD">
      <w:pPr>
        <w:framePr w:w="9639" w:h="6974" w:hRule="exact" w:wrap="around" w:vAnchor="page" w:hAnchor="page" w:x="1419" w:y="6408" w:anchorLock="1"/>
        <w:spacing w:line="760" w:lineRule="exact"/>
        <w:ind w:left="-1418"/>
      </w:pPr>
    </w:p>
    <w:p w14:paraId="1D480EAE" w14:textId="673ABFB4"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F321A1">
        <w:rPr>
          <w:rFonts w:eastAsia="黑体"/>
          <w:noProof/>
          <w:szCs w:val="28"/>
        </w:rPr>
        <w:t> </w:t>
      </w:r>
      <w:r w:rsidR="00F321A1">
        <w:rPr>
          <w:rFonts w:eastAsia="黑体"/>
          <w:noProof/>
          <w:szCs w:val="28"/>
        </w:rPr>
        <w:t> </w:t>
      </w:r>
      <w:r w:rsidR="00F321A1">
        <w:rPr>
          <w:rFonts w:eastAsia="黑体"/>
          <w:noProof/>
          <w:szCs w:val="28"/>
        </w:rPr>
        <w:t> </w:t>
      </w:r>
      <w:r w:rsidR="00F321A1">
        <w:rPr>
          <w:rFonts w:eastAsia="黑体"/>
          <w:noProof/>
          <w:szCs w:val="28"/>
        </w:rPr>
        <w:t> </w:t>
      </w:r>
      <w:r w:rsidR="00F321A1">
        <w:rPr>
          <w:rFonts w:eastAsia="黑体"/>
          <w:noProof/>
          <w:szCs w:val="28"/>
        </w:rPr>
        <w:t> </w:t>
      </w:r>
      <w:r>
        <w:rPr>
          <w:rFonts w:eastAsia="黑体"/>
          <w:noProof/>
          <w:szCs w:val="28"/>
        </w:rPr>
        <w:fldChar w:fldCharType="end"/>
      </w:r>
      <w:bookmarkEnd w:id="11"/>
    </w:p>
    <w:p w14:paraId="7067E36D" w14:textId="56DE08FC"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2"/>
    </w:p>
    <w:p w14:paraId="5C8CD1F8" w14:textId="4CDFEF2E"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DA0D61">
        <w:rPr>
          <w:noProof/>
          <w:sz w:val="21"/>
          <w:szCs w:val="28"/>
        </w:rPr>
        <w:t> </w:t>
      </w:r>
      <w:r w:rsidR="00DA0D61">
        <w:rPr>
          <w:noProof/>
          <w:sz w:val="21"/>
          <w:szCs w:val="28"/>
        </w:rPr>
        <w:t> </w:t>
      </w:r>
      <w:r w:rsidR="00DA0D61">
        <w:rPr>
          <w:noProof/>
          <w:sz w:val="21"/>
          <w:szCs w:val="28"/>
        </w:rPr>
        <w:t> </w:t>
      </w:r>
      <w:r w:rsidR="00DA0D61">
        <w:rPr>
          <w:noProof/>
          <w:sz w:val="21"/>
          <w:szCs w:val="28"/>
        </w:rPr>
        <w:t> </w:t>
      </w:r>
      <w:r w:rsidR="00DA0D61">
        <w:rPr>
          <w:noProof/>
          <w:sz w:val="21"/>
          <w:szCs w:val="28"/>
        </w:rPr>
        <w:t> </w:t>
      </w:r>
      <w:r>
        <w:rPr>
          <w:noProof/>
          <w:sz w:val="21"/>
          <w:szCs w:val="28"/>
        </w:rPr>
        <w:fldChar w:fldCharType="end"/>
      </w:r>
      <w:bookmarkEnd w:id="13"/>
    </w:p>
    <w:p w14:paraId="215FFD39" w14:textId="092C144C"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4"/>
    </w:p>
    <w:p w14:paraId="7A823D49"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71760198"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57280998" w14:textId="112951F7"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2492E">
        <w:rPr>
          <w:rFonts w:hAnsi="黑体" w:hint="eastAsia"/>
          <w:w w:val="100"/>
          <w:sz w:val="28"/>
        </w:rPr>
        <w:t>山西省市场监督管理局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6050348" w14:textId="77777777" w:rsidR="00A02BAE" w:rsidRPr="00CD50A1" w:rsidRDefault="006A37B9" w:rsidP="00A02BAE">
      <w:pPr>
        <w:rPr>
          <w:rFonts w:ascii="宋体" w:hAnsi="宋体"/>
          <w:sz w:val="28"/>
          <w:szCs w:val="28"/>
        </w:rPr>
        <w:sectPr w:rsidR="00A02BAE" w:rsidRPr="00CD50A1" w:rsidSect="00AA6C8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3DEBBD5" wp14:editId="32D8A5E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A6C3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C86EF9A" w14:textId="77777777" w:rsidR="002B7733" w:rsidRDefault="002B7733" w:rsidP="002B7733">
      <w:pPr>
        <w:pStyle w:val="affffff2"/>
        <w:spacing w:after="468"/>
      </w:pPr>
      <w:bookmarkStart w:id="22" w:name="BookMark1"/>
      <w:bookmarkStart w:id="23" w:name="_Toc162273576"/>
      <w:bookmarkStart w:id="24" w:name="_Toc162273686"/>
      <w:bookmarkStart w:id="25" w:name="_Toc162384817"/>
      <w:bookmarkStart w:id="26" w:name="_Toc162384902"/>
      <w:bookmarkStart w:id="27" w:name="_Toc162815205"/>
      <w:r w:rsidRPr="002B7733">
        <w:rPr>
          <w:rFonts w:hint="eastAsia"/>
          <w:spacing w:val="320"/>
        </w:rPr>
        <w:lastRenderedPageBreak/>
        <w:t>目</w:t>
      </w:r>
      <w:r>
        <w:rPr>
          <w:rFonts w:hint="eastAsia"/>
        </w:rPr>
        <w:t>次</w:t>
      </w:r>
    </w:p>
    <w:p w14:paraId="1C5E1FB7" w14:textId="3A478568" w:rsidR="002B7733" w:rsidRPr="002B7733" w:rsidRDefault="002B7733">
      <w:pPr>
        <w:pStyle w:val="TOC1"/>
        <w:tabs>
          <w:tab w:val="right" w:leader="dot" w:pos="9344"/>
        </w:tabs>
        <w:rPr>
          <w:rFonts w:asciiTheme="minorHAnsi" w:eastAsiaTheme="minorEastAsia" w:hAnsiTheme="minorHAnsi" w:cstheme="minorBidi"/>
          <w:noProof/>
          <w:szCs w:val="22"/>
          <w14:ligatures w14:val="standardContextual"/>
        </w:rPr>
      </w:pPr>
      <w:r w:rsidRPr="002B7733">
        <w:fldChar w:fldCharType="begin"/>
      </w:r>
      <w:r w:rsidRPr="002B7733">
        <w:instrText xml:space="preserve"> TOC \o "1-1" \h </w:instrText>
      </w:r>
      <w:r w:rsidRPr="002B7733">
        <w:fldChar w:fldCharType="separate"/>
      </w:r>
      <w:hyperlink w:anchor="_Toc162815249" w:history="1">
        <w:r w:rsidRPr="002B7733">
          <w:rPr>
            <w:rStyle w:val="affffffe"/>
            <w:noProof/>
          </w:rPr>
          <w:t>引言</w:t>
        </w:r>
        <w:r w:rsidRPr="002B7733">
          <w:rPr>
            <w:noProof/>
          </w:rPr>
          <w:tab/>
        </w:r>
        <w:r w:rsidRPr="002B7733">
          <w:rPr>
            <w:noProof/>
          </w:rPr>
          <w:fldChar w:fldCharType="begin"/>
        </w:r>
        <w:r w:rsidRPr="002B7733">
          <w:rPr>
            <w:noProof/>
          </w:rPr>
          <w:instrText xml:space="preserve"> PAGEREF _Toc162815249 \h </w:instrText>
        </w:r>
        <w:r w:rsidRPr="002B7733">
          <w:rPr>
            <w:noProof/>
          </w:rPr>
        </w:r>
        <w:r w:rsidRPr="002B7733">
          <w:rPr>
            <w:noProof/>
          </w:rPr>
          <w:fldChar w:fldCharType="separate"/>
        </w:r>
        <w:r w:rsidR="00AF274F">
          <w:rPr>
            <w:noProof/>
          </w:rPr>
          <w:t>II</w:t>
        </w:r>
        <w:r w:rsidRPr="002B7733">
          <w:rPr>
            <w:noProof/>
          </w:rPr>
          <w:fldChar w:fldCharType="end"/>
        </w:r>
      </w:hyperlink>
    </w:p>
    <w:p w14:paraId="61F38353" w14:textId="5C7B3807"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0" w:history="1">
        <w:r w:rsidR="002B7733" w:rsidRPr="002B7733">
          <w:rPr>
            <w:rStyle w:val="affffffe"/>
            <w:noProof/>
          </w:rPr>
          <w:t>1</w:t>
        </w:r>
        <w:r w:rsidR="002B7733">
          <w:rPr>
            <w:rStyle w:val="affffffe"/>
            <w:noProof/>
          </w:rPr>
          <w:t xml:space="preserve"> </w:t>
        </w:r>
        <w:r w:rsidR="002B7733" w:rsidRPr="002B7733">
          <w:rPr>
            <w:rStyle w:val="affffffe"/>
            <w:noProof/>
          </w:rPr>
          <w:t xml:space="preserve"> 范围</w:t>
        </w:r>
        <w:r w:rsidR="002B7733" w:rsidRPr="002B7733">
          <w:rPr>
            <w:noProof/>
          </w:rPr>
          <w:tab/>
        </w:r>
        <w:r w:rsidR="002B7733" w:rsidRPr="002B7733">
          <w:rPr>
            <w:noProof/>
          </w:rPr>
          <w:fldChar w:fldCharType="begin"/>
        </w:r>
        <w:r w:rsidR="002B7733" w:rsidRPr="002B7733">
          <w:rPr>
            <w:noProof/>
          </w:rPr>
          <w:instrText xml:space="preserve"> PAGEREF _Toc162815250 \h </w:instrText>
        </w:r>
        <w:r w:rsidR="002B7733" w:rsidRPr="002B7733">
          <w:rPr>
            <w:noProof/>
          </w:rPr>
        </w:r>
        <w:r w:rsidR="002B7733" w:rsidRPr="002B7733">
          <w:rPr>
            <w:noProof/>
          </w:rPr>
          <w:fldChar w:fldCharType="separate"/>
        </w:r>
        <w:r w:rsidR="00AF274F">
          <w:rPr>
            <w:noProof/>
          </w:rPr>
          <w:t>1</w:t>
        </w:r>
        <w:r w:rsidR="002B7733" w:rsidRPr="002B7733">
          <w:rPr>
            <w:noProof/>
          </w:rPr>
          <w:fldChar w:fldCharType="end"/>
        </w:r>
      </w:hyperlink>
    </w:p>
    <w:p w14:paraId="5601EACE" w14:textId="5CF2C0CE"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1" w:history="1">
        <w:r w:rsidR="002B7733" w:rsidRPr="002B7733">
          <w:rPr>
            <w:rStyle w:val="affffffe"/>
            <w:noProof/>
          </w:rPr>
          <w:t>2</w:t>
        </w:r>
        <w:r w:rsidR="002B7733">
          <w:rPr>
            <w:rStyle w:val="affffffe"/>
            <w:noProof/>
          </w:rPr>
          <w:t xml:space="preserve"> </w:t>
        </w:r>
        <w:r w:rsidR="002B7733" w:rsidRPr="002B7733">
          <w:rPr>
            <w:rStyle w:val="affffffe"/>
            <w:noProof/>
          </w:rPr>
          <w:t xml:space="preserve"> 规范性引用文件</w:t>
        </w:r>
        <w:r w:rsidR="002B7733" w:rsidRPr="002B7733">
          <w:rPr>
            <w:noProof/>
          </w:rPr>
          <w:tab/>
        </w:r>
        <w:r w:rsidR="002B7733" w:rsidRPr="002B7733">
          <w:rPr>
            <w:noProof/>
          </w:rPr>
          <w:fldChar w:fldCharType="begin"/>
        </w:r>
        <w:r w:rsidR="002B7733" w:rsidRPr="002B7733">
          <w:rPr>
            <w:noProof/>
          </w:rPr>
          <w:instrText xml:space="preserve"> PAGEREF _Toc162815251 \h </w:instrText>
        </w:r>
        <w:r w:rsidR="002B7733" w:rsidRPr="002B7733">
          <w:rPr>
            <w:noProof/>
          </w:rPr>
        </w:r>
        <w:r w:rsidR="002B7733" w:rsidRPr="002B7733">
          <w:rPr>
            <w:noProof/>
          </w:rPr>
          <w:fldChar w:fldCharType="separate"/>
        </w:r>
        <w:r w:rsidR="00AF274F">
          <w:rPr>
            <w:noProof/>
          </w:rPr>
          <w:t>1</w:t>
        </w:r>
        <w:r w:rsidR="002B7733" w:rsidRPr="002B7733">
          <w:rPr>
            <w:noProof/>
          </w:rPr>
          <w:fldChar w:fldCharType="end"/>
        </w:r>
      </w:hyperlink>
    </w:p>
    <w:p w14:paraId="2299D101" w14:textId="6D3DADA6"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2" w:history="1">
        <w:r w:rsidR="002B7733" w:rsidRPr="002B7733">
          <w:rPr>
            <w:rStyle w:val="affffffe"/>
            <w:noProof/>
          </w:rPr>
          <w:t>3</w:t>
        </w:r>
        <w:r w:rsidR="002B7733">
          <w:rPr>
            <w:rStyle w:val="affffffe"/>
            <w:noProof/>
          </w:rPr>
          <w:t xml:space="preserve"> </w:t>
        </w:r>
        <w:r w:rsidR="002B7733" w:rsidRPr="002B7733">
          <w:rPr>
            <w:rStyle w:val="affffffe"/>
            <w:noProof/>
          </w:rPr>
          <w:t xml:space="preserve"> 术语和定义</w:t>
        </w:r>
        <w:r w:rsidR="002B7733" w:rsidRPr="002B7733">
          <w:rPr>
            <w:noProof/>
          </w:rPr>
          <w:tab/>
        </w:r>
        <w:r w:rsidR="002B7733" w:rsidRPr="002B7733">
          <w:rPr>
            <w:noProof/>
          </w:rPr>
          <w:fldChar w:fldCharType="begin"/>
        </w:r>
        <w:r w:rsidR="002B7733" w:rsidRPr="002B7733">
          <w:rPr>
            <w:noProof/>
          </w:rPr>
          <w:instrText xml:space="preserve"> PAGEREF _Toc162815252 \h </w:instrText>
        </w:r>
        <w:r w:rsidR="002B7733" w:rsidRPr="002B7733">
          <w:rPr>
            <w:noProof/>
          </w:rPr>
        </w:r>
        <w:r w:rsidR="002B7733" w:rsidRPr="002B7733">
          <w:rPr>
            <w:noProof/>
          </w:rPr>
          <w:fldChar w:fldCharType="separate"/>
        </w:r>
        <w:r w:rsidR="00AF274F">
          <w:rPr>
            <w:noProof/>
          </w:rPr>
          <w:t>1</w:t>
        </w:r>
        <w:r w:rsidR="002B7733" w:rsidRPr="002B7733">
          <w:rPr>
            <w:noProof/>
          </w:rPr>
          <w:fldChar w:fldCharType="end"/>
        </w:r>
      </w:hyperlink>
    </w:p>
    <w:p w14:paraId="01F3E9FC" w14:textId="7887BF20"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3" w:history="1">
        <w:r w:rsidR="002B7733" w:rsidRPr="002B7733">
          <w:rPr>
            <w:rStyle w:val="affffffe"/>
            <w:noProof/>
          </w:rPr>
          <w:t>4</w:t>
        </w:r>
        <w:r w:rsidR="002B7733">
          <w:rPr>
            <w:rStyle w:val="affffffe"/>
            <w:noProof/>
          </w:rPr>
          <w:t xml:space="preserve"> </w:t>
        </w:r>
        <w:r w:rsidR="002B7733" w:rsidRPr="002B7733">
          <w:rPr>
            <w:rStyle w:val="affffffe"/>
            <w:noProof/>
            <w:lang w:eastAsia="x-none"/>
          </w:rPr>
          <w:t xml:space="preserve"> 温室</w:t>
        </w:r>
        <w:r w:rsidR="002B7733" w:rsidRPr="002B7733">
          <w:rPr>
            <w:rStyle w:val="affffffe"/>
            <w:noProof/>
          </w:rPr>
          <w:t>结构与性能</w:t>
        </w:r>
        <w:r w:rsidR="002B7733" w:rsidRPr="002B7733">
          <w:rPr>
            <w:noProof/>
          </w:rPr>
          <w:tab/>
        </w:r>
        <w:r w:rsidR="002B7733" w:rsidRPr="002B7733">
          <w:rPr>
            <w:noProof/>
          </w:rPr>
          <w:fldChar w:fldCharType="begin"/>
        </w:r>
        <w:r w:rsidR="002B7733" w:rsidRPr="002B7733">
          <w:rPr>
            <w:noProof/>
          </w:rPr>
          <w:instrText xml:space="preserve"> PAGEREF _Toc162815253 \h </w:instrText>
        </w:r>
        <w:r w:rsidR="002B7733" w:rsidRPr="002B7733">
          <w:rPr>
            <w:noProof/>
          </w:rPr>
        </w:r>
        <w:r w:rsidR="002B7733" w:rsidRPr="002B7733">
          <w:rPr>
            <w:noProof/>
          </w:rPr>
          <w:fldChar w:fldCharType="separate"/>
        </w:r>
        <w:r w:rsidR="00AF274F">
          <w:rPr>
            <w:noProof/>
          </w:rPr>
          <w:t>1</w:t>
        </w:r>
        <w:r w:rsidR="002B7733" w:rsidRPr="002B7733">
          <w:rPr>
            <w:noProof/>
          </w:rPr>
          <w:fldChar w:fldCharType="end"/>
        </w:r>
      </w:hyperlink>
    </w:p>
    <w:p w14:paraId="05641B21" w14:textId="6F43996F"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4" w:history="1">
        <w:r w:rsidR="002B7733" w:rsidRPr="002B7733">
          <w:rPr>
            <w:rStyle w:val="affffffe"/>
            <w:noProof/>
          </w:rPr>
          <w:t>5</w:t>
        </w:r>
        <w:r w:rsidR="002B7733">
          <w:rPr>
            <w:rStyle w:val="affffffe"/>
            <w:noProof/>
          </w:rPr>
          <w:t xml:space="preserve"> </w:t>
        </w:r>
        <w:r w:rsidR="002B7733" w:rsidRPr="002B7733">
          <w:rPr>
            <w:rStyle w:val="affffffe"/>
            <w:noProof/>
          </w:rPr>
          <w:t xml:space="preserve"> 茬口安排</w:t>
        </w:r>
        <w:r w:rsidR="002B7733" w:rsidRPr="002B7733">
          <w:rPr>
            <w:noProof/>
          </w:rPr>
          <w:tab/>
        </w:r>
        <w:r w:rsidR="002B7733" w:rsidRPr="002B7733">
          <w:rPr>
            <w:noProof/>
          </w:rPr>
          <w:fldChar w:fldCharType="begin"/>
        </w:r>
        <w:r w:rsidR="002B7733" w:rsidRPr="002B7733">
          <w:rPr>
            <w:noProof/>
          </w:rPr>
          <w:instrText xml:space="preserve"> PAGEREF _Toc162815254 \h </w:instrText>
        </w:r>
        <w:r w:rsidR="002B7733" w:rsidRPr="002B7733">
          <w:rPr>
            <w:noProof/>
          </w:rPr>
        </w:r>
        <w:r w:rsidR="002B7733" w:rsidRPr="002B7733">
          <w:rPr>
            <w:noProof/>
          </w:rPr>
          <w:fldChar w:fldCharType="separate"/>
        </w:r>
        <w:r w:rsidR="00AF274F">
          <w:rPr>
            <w:noProof/>
          </w:rPr>
          <w:t>1</w:t>
        </w:r>
        <w:r w:rsidR="002B7733" w:rsidRPr="002B7733">
          <w:rPr>
            <w:noProof/>
          </w:rPr>
          <w:fldChar w:fldCharType="end"/>
        </w:r>
      </w:hyperlink>
    </w:p>
    <w:p w14:paraId="6C716567" w14:textId="443B7BC3"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5" w:history="1">
        <w:r w:rsidR="002B7733" w:rsidRPr="002B7733">
          <w:rPr>
            <w:rStyle w:val="affffffe"/>
            <w:noProof/>
          </w:rPr>
          <w:t>6</w:t>
        </w:r>
        <w:r w:rsidR="002B7733">
          <w:rPr>
            <w:rStyle w:val="affffffe"/>
            <w:noProof/>
          </w:rPr>
          <w:t xml:space="preserve"> </w:t>
        </w:r>
        <w:r w:rsidR="002B7733" w:rsidRPr="002B7733">
          <w:rPr>
            <w:rStyle w:val="affffffe"/>
            <w:noProof/>
          </w:rPr>
          <w:t xml:space="preserve"> 品种选择</w:t>
        </w:r>
        <w:r w:rsidR="002B7733" w:rsidRPr="002B7733">
          <w:rPr>
            <w:noProof/>
          </w:rPr>
          <w:tab/>
        </w:r>
        <w:r w:rsidR="002B7733" w:rsidRPr="002B7733">
          <w:rPr>
            <w:noProof/>
          </w:rPr>
          <w:fldChar w:fldCharType="begin"/>
        </w:r>
        <w:r w:rsidR="002B7733" w:rsidRPr="002B7733">
          <w:rPr>
            <w:noProof/>
          </w:rPr>
          <w:instrText xml:space="preserve"> PAGEREF _Toc162815255 \h </w:instrText>
        </w:r>
        <w:r w:rsidR="002B7733" w:rsidRPr="002B7733">
          <w:rPr>
            <w:noProof/>
          </w:rPr>
        </w:r>
        <w:r w:rsidR="002B7733" w:rsidRPr="002B7733">
          <w:rPr>
            <w:noProof/>
          </w:rPr>
          <w:fldChar w:fldCharType="separate"/>
        </w:r>
        <w:r w:rsidR="00AF274F">
          <w:rPr>
            <w:noProof/>
          </w:rPr>
          <w:t>1</w:t>
        </w:r>
        <w:r w:rsidR="002B7733" w:rsidRPr="002B7733">
          <w:rPr>
            <w:noProof/>
          </w:rPr>
          <w:fldChar w:fldCharType="end"/>
        </w:r>
      </w:hyperlink>
    </w:p>
    <w:p w14:paraId="554C1BE4" w14:textId="778A39CE"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6" w:history="1">
        <w:r w:rsidR="002B7733" w:rsidRPr="002B7733">
          <w:rPr>
            <w:rStyle w:val="affffffe"/>
            <w:noProof/>
          </w:rPr>
          <w:t>7</w:t>
        </w:r>
        <w:r w:rsidR="002B7733">
          <w:rPr>
            <w:rStyle w:val="affffffe"/>
            <w:noProof/>
          </w:rPr>
          <w:t xml:space="preserve"> </w:t>
        </w:r>
        <w:r w:rsidR="002B7733" w:rsidRPr="002B7733">
          <w:rPr>
            <w:rStyle w:val="affffffe"/>
            <w:noProof/>
          </w:rPr>
          <w:t xml:space="preserve"> 整地施肥</w:t>
        </w:r>
        <w:r w:rsidR="002B7733" w:rsidRPr="002B7733">
          <w:rPr>
            <w:noProof/>
          </w:rPr>
          <w:tab/>
        </w:r>
        <w:r w:rsidR="002B7733" w:rsidRPr="002B7733">
          <w:rPr>
            <w:noProof/>
          </w:rPr>
          <w:fldChar w:fldCharType="begin"/>
        </w:r>
        <w:r w:rsidR="002B7733" w:rsidRPr="002B7733">
          <w:rPr>
            <w:noProof/>
          </w:rPr>
          <w:instrText xml:space="preserve"> PAGEREF _Toc162815256 \h </w:instrText>
        </w:r>
        <w:r w:rsidR="002B7733" w:rsidRPr="002B7733">
          <w:rPr>
            <w:noProof/>
          </w:rPr>
        </w:r>
        <w:r w:rsidR="002B7733" w:rsidRPr="002B7733">
          <w:rPr>
            <w:noProof/>
          </w:rPr>
          <w:fldChar w:fldCharType="separate"/>
        </w:r>
        <w:r w:rsidR="00AF274F">
          <w:rPr>
            <w:noProof/>
          </w:rPr>
          <w:t>2</w:t>
        </w:r>
        <w:r w:rsidR="002B7733" w:rsidRPr="002B7733">
          <w:rPr>
            <w:noProof/>
          </w:rPr>
          <w:fldChar w:fldCharType="end"/>
        </w:r>
      </w:hyperlink>
    </w:p>
    <w:p w14:paraId="63D6D1B8" w14:textId="6AE7FE7C"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7" w:history="1">
        <w:r w:rsidR="002B7733" w:rsidRPr="002B7733">
          <w:rPr>
            <w:rStyle w:val="affffffe"/>
            <w:noProof/>
          </w:rPr>
          <w:t>8</w:t>
        </w:r>
        <w:r w:rsidR="002B7733">
          <w:rPr>
            <w:rStyle w:val="affffffe"/>
            <w:noProof/>
          </w:rPr>
          <w:t xml:space="preserve"> </w:t>
        </w:r>
        <w:r w:rsidR="002B7733" w:rsidRPr="002B7733">
          <w:rPr>
            <w:rStyle w:val="affffffe"/>
            <w:noProof/>
          </w:rPr>
          <w:t xml:space="preserve"> 播种</w:t>
        </w:r>
        <w:r w:rsidR="002B7733" w:rsidRPr="002B7733">
          <w:rPr>
            <w:noProof/>
          </w:rPr>
          <w:tab/>
        </w:r>
        <w:r w:rsidR="002B7733" w:rsidRPr="002B7733">
          <w:rPr>
            <w:noProof/>
          </w:rPr>
          <w:fldChar w:fldCharType="begin"/>
        </w:r>
        <w:r w:rsidR="002B7733" w:rsidRPr="002B7733">
          <w:rPr>
            <w:noProof/>
          </w:rPr>
          <w:instrText xml:space="preserve"> PAGEREF _Toc162815257 \h </w:instrText>
        </w:r>
        <w:r w:rsidR="002B7733" w:rsidRPr="002B7733">
          <w:rPr>
            <w:noProof/>
          </w:rPr>
        </w:r>
        <w:r w:rsidR="002B7733" w:rsidRPr="002B7733">
          <w:rPr>
            <w:noProof/>
          </w:rPr>
          <w:fldChar w:fldCharType="separate"/>
        </w:r>
        <w:r w:rsidR="00AF274F">
          <w:rPr>
            <w:noProof/>
          </w:rPr>
          <w:t>2</w:t>
        </w:r>
        <w:r w:rsidR="002B7733" w:rsidRPr="002B7733">
          <w:rPr>
            <w:noProof/>
          </w:rPr>
          <w:fldChar w:fldCharType="end"/>
        </w:r>
      </w:hyperlink>
    </w:p>
    <w:p w14:paraId="43385C28" w14:textId="5C23B18C"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8" w:history="1">
        <w:r w:rsidR="002B7733" w:rsidRPr="002B7733">
          <w:rPr>
            <w:rStyle w:val="affffffe"/>
            <w:noProof/>
          </w:rPr>
          <w:t>9</w:t>
        </w:r>
        <w:r w:rsidR="002B7733">
          <w:rPr>
            <w:rStyle w:val="affffffe"/>
            <w:noProof/>
          </w:rPr>
          <w:t xml:space="preserve"> </w:t>
        </w:r>
        <w:r w:rsidR="002B7733" w:rsidRPr="002B7733">
          <w:rPr>
            <w:rStyle w:val="affffffe"/>
            <w:noProof/>
          </w:rPr>
          <w:t xml:space="preserve"> 田间管理</w:t>
        </w:r>
        <w:r w:rsidR="002B7733" w:rsidRPr="002B7733">
          <w:rPr>
            <w:noProof/>
          </w:rPr>
          <w:tab/>
        </w:r>
        <w:r w:rsidR="002B7733" w:rsidRPr="002B7733">
          <w:rPr>
            <w:noProof/>
          </w:rPr>
          <w:fldChar w:fldCharType="begin"/>
        </w:r>
        <w:r w:rsidR="002B7733" w:rsidRPr="002B7733">
          <w:rPr>
            <w:noProof/>
          </w:rPr>
          <w:instrText xml:space="preserve"> PAGEREF _Toc162815258 \h </w:instrText>
        </w:r>
        <w:r w:rsidR="002B7733" w:rsidRPr="002B7733">
          <w:rPr>
            <w:noProof/>
          </w:rPr>
        </w:r>
        <w:r w:rsidR="002B7733" w:rsidRPr="002B7733">
          <w:rPr>
            <w:noProof/>
          </w:rPr>
          <w:fldChar w:fldCharType="separate"/>
        </w:r>
        <w:r w:rsidR="00AF274F">
          <w:rPr>
            <w:noProof/>
          </w:rPr>
          <w:t>2</w:t>
        </w:r>
        <w:r w:rsidR="002B7733" w:rsidRPr="002B7733">
          <w:rPr>
            <w:noProof/>
          </w:rPr>
          <w:fldChar w:fldCharType="end"/>
        </w:r>
      </w:hyperlink>
    </w:p>
    <w:p w14:paraId="64343BFA" w14:textId="3F909FB0"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59" w:history="1">
        <w:r w:rsidR="002B7733" w:rsidRPr="002B7733">
          <w:rPr>
            <w:rStyle w:val="affffffe"/>
            <w:noProof/>
          </w:rPr>
          <w:t>10</w:t>
        </w:r>
        <w:r w:rsidR="002B7733">
          <w:rPr>
            <w:rStyle w:val="affffffe"/>
            <w:noProof/>
          </w:rPr>
          <w:t xml:space="preserve"> </w:t>
        </w:r>
        <w:r w:rsidR="002B7733" w:rsidRPr="002B7733">
          <w:rPr>
            <w:rStyle w:val="affffffe"/>
            <w:noProof/>
          </w:rPr>
          <w:t xml:space="preserve"> 二氧化碳施肥</w:t>
        </w:r>
        <w:r w:rsidR="002B7733" w:rsidRPr="002B7733">
          <w:rPr>
            <w:noProof/>
          </w:rPr>
          <w:tab/>
        </w:r>
        <w:r w:rsidR="002B7733" w:rsidRPr="002B7733">
          <w:rPr>
            <w:noProof/>
          </w:rPr>
          <w:fldChar w:fldCharType="begin"/>
        </w:r>
        <w:r w:rsidR="002B7733" w:rsidRPr="002B7733">
          <w:rPr>
            <w:noProof/>
          </w:rPr>
          <w:instrText xml:space="preserve"> PAGEREF _Toc162815259 \h </w:instrText>
        </w:r>
        <w:r w:rsidR="002B7733" w:rsidRPr="002B7733">
          <w:rPr>
            <w:noProof/>
          </w:rPr>
        </w:r>
        <w:r w:rsidR="002B7733" w:rsidRPr="002B7733">
          <w:rPr>
            <w:noProof/>
          </w:rPr>
          <w:fldChar w:fldCharType="separate"/>
        </w:r>
        <w:r w:rsidR="00AF274F">
          <w:rPr>
            <w:noProof/>
          </w:rPr>
          <w:t>3</w:t>
        </w:r>
        <w:r w:rsidR="002B7733" w:rsidRPr="002B7733">
          <w:rPr>
            <w:noProof/>
          </w:rPr>
          <w:fldChar w:fldCharType="end"/>
        </w:r>
      </w:hyperlink>
    </w:p>
    <w:p w14:paraId="42EDD0AB" w14:textId="184C216D"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60" w:history="1">
        <w:r w:rsidR="002B7733" w:rsidRPr="002B7733">
          <w:rPr>
            <w:rStyle w:val="affffffe"/>
            <w:noProof/>
          </w:rPr>
          <w:t>11</w:t>
        </w:r>
        <w:r w:rsidR="002B7733">
          <w:rPr>
            <w:rStyle w:val="affffffe"/>
            <w:noProof/>
          </w:rPr>
          <w:t xml:space="preserve"> </w:t>
        </w:r>
        <w:r w:rsidR="002B7733" w:rsidRPr="002B7733">
          <w:rPr>
            <w:rStyle w:val="affffffe"/>
            <w:noProof/>
          </w:rPr>
          <w:t xml:space="preserve"> 病虫害防治</w:t>
        </w:r>
        <w:r w:rsidR="002B7733" w:rsidRPr="002B7733">
          <w:rPr>
            <w:noProof/>
          </w:rPr>
          <w:tab/>
        </w:r>
        <w:r w:rsidR="002B7733" w:rsidRPr="002B7733">
          <w:rPr>
            <w:noProof/>
          </w:rPr>
          <w:fldChar w:fldCharType="begin"/>
        </w:r>
        <w:r w:rsidR="002B7733" w:rsidRPr="002B7733">
          <w:rPr>
            <w:noProof/>
          </w:rPr>
          <w:instrText xml:space="preserve"> PAGEREF _Toc162815260 \h </w:instrText>
        </w:r>
        <w:r w:rsidR="002B7733" w:rsidRPr="002B7733">
          <w:rPr>
            <w:noProof/>
          </w:rPr>
        </w:r>
        <w:r w:rsidR="002B7733" w:rsidRPr="002B7733">
          <w:rPr>
            <w:noProof/>
          </w:rPr>
          <w:fldChar w:fldCharType="separate"/>
        </w:r>
        <w:r w:rsidR="00AF274F">
          <w:rPr>
            <w:noProof/>
          </w:rPr>
          <w:t>3</w:t>
        </w:r>
        <w:r w:rsidR="002B7733" w:rsidRPr="002B7733">
          <w:rPr>
            <w:noProof/>
          </w:rPr>
          <w:fldChar w:fldCharType="end"/>
        </w:r>
      </w:hyperlink>
    </w:p>
    <w:p w14:paraId="386B0AB6" w14:textId="2DE6581D"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61" w:history="1">
        <w:r w:rsidR="002B7733" w:rsidRPr="002B7733">
          <w:rPr>
            <w:rStyle w:val="affffffe"/>
            <w:noProof/>
          </w:rPr>
          <w:t>12</w:t>
        </w:r>
        <w:r w:rsidR="002B7733">
          <w:rPr>
            <w:rStyle w:val="affffffe"/>
            <w:noProof/>
          </w:rPr>
          <w:t xml:space="preserve"> </w:t>
        </w:r>
        <w:r w:rsidR="002B7733" w:rsidRPr="002B7733">
          <w:rPr>
            <w:rStyle w:val="affffffe"/>
            <w:noProof/>
          </w:rPr>
          <w:t xml:space="preserve"> 收获</w:t>
        </w:r>
        <w:r w:rsidR="002B7733" w:rsidRPr="002B7733">
          <w:rPr>
            <w:noProof/>
          </w:rPr>
          <w:tab/>
        </w:r>
        <w:r w:rsidR="002B7733" w:rsidRPr="002B7733">
          <w:rPr>
            <w:noProof/>
          </w:rPr>
          <w:fldChar w:fldCharType="begin"/>
        </w:r>
        <w:r w:rsidR="002B7733" w:rsidRPr="002B7733">
          <w:rPr>
            <w:noProof/>
          </w:rPr>
          <w:instrText xml:space="preserve"> PAGEREF _Toc162815261 \h </w:instrText>
        </w:r>
        <w:r w:rsidR="002B7733" w:rsidRPr="002B7733">
          <w:rPr>
            <w:noProof/>
          </w:rPr>
        </w:r>
        <w:r w:rsidR="002B7733" w:rsidRPr="002B7733">
          <w:rPr>
            <w:noProof/>
          </w:rPr>
          <w:fldChar w:fldCharType="separate"/>
        </w:r>
        <w:r w:rsidR="00AF274F">
          <w:rPr>
            <w:noProof/>
          </w:rPr>
          <w:t>3</w:t>
        </w:r>
        <w:r w:rsidR="002B7733" w:rsidRPr="002B7733">
          <w:rPr>
            <w:noProof/>
          </w:rPr>
          <w:fldChar w:fldCharType="end"/>
        </w:r>
      </w:hyperlink>
    </w:p>
    <w:p w14:paraId="7D86B2BE" w14:textId="3EBED4DE"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62" w:history="1">
        <w:r w:rsidR="002B7733" w:rsidRPr="002B7733">
          <w:rPr>
            <w:rStyle w:val="affffffe"/>
            <w:noProof/>
          </w:rPr>
          <w:t>13</w:t>
        </w:r>
        <w:r w:rsidR="002B7733">
          <w:rPr>
            <w:rStyle w:val="affffffe"/>
            <w:noProof/>
          </w:rPr>
          <w:t xml:space="preserve"> </w:t>
        </w:r>
        <w:r w:rsidR="002B7733" w:rsidRPr="002B7733">
          <w:rPr>
            <w:rStyle w:val="affffffe"/>
            <w:noProof/>
          </w:rPr>
          <w:t xml:space="preserve"> 生产档案</w:t>
        </w:r>
        <w:r w:rsidR="002B7733" w:rsidRPr="002B7733">
          <w:rPr>
            <w:noProof/>
          </w:rPr>
          <w:tab/>
        </w:r>
        <w:r w:rsidR="002B7733" w:rsidRPr="002B7733">
          <w:rPr>
            <w:noProof/>
          </w:rPr>
          <w:fldChar w:fldCharType="begin"/>
        </w:r>
        <w:r w:rsidR="002B7733" w:rsidRPr="002B7733">
          <w:rPr>
            <w:noProof/>
          </w:rPr>
          <w:instrText xml:space="preserve"> PAGEREF _Toc162815262 \h </w:instrText>
        </w:r>
        <w:r w:rsidR="002B7733" w:rsidRPr="002B7733">
          <w:rPr>
            <w:noProof/>
          </w:rPr>
        </w:r>
        <w:r w:rsidR="002B7733" w:rsidRPr="002B7733">
          <w:rPr>
            <w:noProof/>
          </w:rPr>
          <w:fldChar w:fldCharType="separate"/>
        </w:r>
        <w:r w:rsidR="00AF274F">
          <w:rPr>
            <w:noProof/>
          </w:rPr>
          <w:t>3</w:t>
        </w:r>
        <w:r w:rsidR="002B7733" w:rsidRPr="002B7733">
          <w:rPr>
            <w:noProof/>
          </w:rPr>
          <w:fldChar w:fldCharType="end"/>
        </w:r>
      </w:hyperlink>
    </w:p>
    <w:p w14:paraId="33841FEE" w14:textId="235701FC" w:rsidR="002B7733" w:rsidRPr="002B7733"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62815263" w:history="1">
        <w:r w:rsidR="002B7733" w:rsidRPr="002B7733">
          <w:rPr>
            <w:rStyle w:val="affffffe"/>
            <w:noProof/>
          </w:rPr>
          <w:t>附录A（资料性）</w:t>
        </w:r>
        <w:r w:rsidR="002B7733">
          <w:rPr>
            <w:rStyle w:val="affffffe"/>
            <w:noProof/>
          </w:rPr>
          <w:t xml:space="preserve"> </w:t>
        </w:r>
        <w:r w:rsidR="002B7733" w:rsidRPr="002B7733">
          <w:rPr>
            <w:rStyle w:val="affffffe"/>
            <w:noProof/>
          </w:rPr>
          <w:t xml:space="preserve"> 生产档案记录表</w:t>
        </w:r>
        <w:r w:rsidR="002B7733" w:rsidRPr="002B7733">
          <w:rPr>
            <w:noProof/>
          </w:rPr>
          <w:tab/>
        </w:r>
        <w:r w:rsidR="002B7733" w:rsidRPr="002B7733">
          <w:rPr>
            <w:noProof/>
          </w:rPr>
          <w:fldChar w:fldCharType="begin"/>
        </w:r>
        <w:r w:rsidR="002B7733" w:rsidRPr="002B7733">
          <w:rPr>
            <w:noProof/>
          </w:rPr>
          <w:instrText xml:space="preserve"> PAGEREF _Toc162815263 \h </w:instrText>
        </w:r>
        <w:r w:rsidR="002B7733" w:rsidRPr="002B7733">
          <w:rPr>
            <w:noProof/>
          </w:rPr>
        </w:r>
        <w:r w:rsidR="002B7733" w:rsidRPr="002B7733">
          <w:rPr>
            <w:noProof/>
          </w:rPr>
          <w:fldChar w:fldCharType="separate"/>
        </w:r>
        <w:r w:rsidR="00AF274F">
          <w:rPr>
            <w:noProof/>
          </w:rPr>
          <w:t>4</w:t>
        </w:r>
        <w:r w:rsidR="002B7733" w:rsidRPr="002B7733">
          <w:rPr>
            <w:noProof/>
          </w:rPr>
          <w:fldChar w:fldCharType="end"/>
        </w:r>
      </w:hyperlink>
    </w:p>
    <w:p w14:paraId="7310F8FF" w14:textId="6EC9BF81" w:rsidR="002B7733" w:rsidRPr="002B7733" w:rsidRDefault="002B7733" w:rsidP="002B7733">
      <w:pPr>
        <w:pStyle w:val="affffff2"/>
        <w:spacing w:after="468"/>
        <w:sectPr w:rsidR="002B7733" w:rsidRPr="002B7733" w:rsidSect="00AA6C8E">
          <w:headerReference w:type="even" r:id="rId15"/>
          <w:headerReference w:type="default" r:id="rId16"/>
          <w:footerReference w:type="default" r:id="rId17"/>
          <w:pgSz w:w="11906" w:h="16838" w:code="9"/>
          <w:pgMar w:top="1871" w:right="1134" w:bottom="1134" w:left="1134" w:header="1418" w:footer="1134" w:gutter="284"/>
          <w:pgNumType w:fmt="upperRoman" w:start="1"/>
          <w:cols w:space="425"/>
          <w:formProt w:val="0"/>
          <w:docGrid w:type="lines" w:linePitch="312"/>
        </w:sectPr>
      </w:pPr>
      <w:r w:rsidRPr="002B7733">
        <w:fldChar w:fldCharType="end"/>
      </w:r>
    </w:p>
    <w:p w14:paraId="47E956EA" w14:textId="77777777" w:rsidR="004D264A" w:rsidRDefault="004D264A" w:rsidP="004D264A">
      <w:pPr>
        <w:pStyle w:val="a6"/>
        <w:spacing w:after="468"/>
      </w:pPr>
      <w:bookmarkStart w:id="28" w:name="_Toc162815249"/>
      <w:bookmarkStart w:id="29" w:name="BookMark3"/>
      <w:bookmarkEnd w:id="22"/>
      <w:r w:rsidRPr="004D264A">
        <w:rPr>
          <w:spacing w:val="320"/>
        </w:rPr>
        <w:lastRenderedPageBreak/>
        <w:t>引</w:t>
      </w:r>
      <w:r>
        <w:t>言</w:t>
      </w:r>
      <w:bookmarkEnd w:id="23"/>
      <w:bookmarkEnd w:id="24"/>
      <w:bookmarkEnd w:id="25"/>
      <w:bookmarkEnd w:id="26"/>
      <w:bookmarkEnd w:id="27"/>
      <w:bookmarkEnd w:id="28"/>
    </w:p>
    <w:p w14:paraId="47B7098C" w14:textId="48CD82F3" w:rsidR="004D264A" w:rsidRPr="004D264A" w:rsidRDefault="004D264A" w:rsidP="005B3F38">
      <w:pPr>
        <w:pStyle w:val="affffb"/>
        <w:ind w:firstLine="420"/>
      </w:pPr>
      <w:r w:rsidRPr="004D264A">
        <w:t xml:space="preserve">本文件按照GB/T 1.1-2020《标准化工作导则 </w:t>
      </w:r>
      <w:r w:rsidR="00A409B1">
        <w:rPr>
          <w:rFonts w:hint="eastAsia"/>
        </w:rPr>
        <w:t xml:space="preserve"> </w:t>
      </w:r>
      <w:r w:rsidRPr="004D264A">
        <w:t>第1部分：标准化文件的结构和起草规则》的规定起草。</w:t>
      </w:r>
    </w:p>
    <w:p w14:paraId="0B25302B" w14:textId="77777777" w:rsidR="00DA0D61" w:rsidRDefault="00DA0D61" w:rsidP="00DA0D61">
      <w:pPr>
        <w:pStyle w:val="affffb"/>
        <w:ind w:firstLine="420"/>
        <w:rPr>
          <w:rFonts w:hAnsi="宋体"/>
        </w:rPr>
      </w:pPr>
      <w:r>
        <w:rPr>
          <w:rFonts w:hAnsi="宋体" w:hint="eastAsia"/>
        </w:rPr>
        <w:t>本文件是“设施蔬菜固碳生产技术规程”系列标准之一，本系列标准由以下文件组成：</w:t>
      </w:r>
    </w:p>
    <w:p w14:paraId="2CB5ABA7" w14:textId="34CA2F07" w:rsidR="00DA0D61" w:rsidRDefault="00DA0D61" w:rsidP="00DA0D61">
      <w:pPr>
        <w:pStyle w:val="af2"/>
        <w:tabs>
          <w:tab w:val="left" w:pos="851"/>
        </w:tabs>
      </w:pPr>
      <w:bookmarkStart w:id="30" w:name="_Hlk162811855"/>
      <w:r>
        <w:t xml:space="preserve">DB14/T </w:t>
      </w:r>
      <w:r>
        <w:rPr>
          <w:rFonts w:hint="eastAsia"/>
        </w:rPr>
        <w:t>1288  设施蔬菜二氧化碳施肥技术规程</w:t>
      </w:r>
      <w:bookmarkEnd w:id="30"/>
    </w:p>
    <w:p w14:paraId="5086EAD3" w14:textId="000C71B9" w:rsidR="00DA0D61" w:rsidRDefault="00DA0D61" w:rsidP="00DA0D61">
      <w:pPr>
        <w:pStyle w:val="af2"/>
        <w:tabs>
          <w:tab w:val="left" w:pos="851"/>
        </w:tabs>
      </w:pPr>
      <w:bookmarkStart w:id="31" w:name="_Hlk162811948"/>
      <w:bookmarkStart w:id="32" w:name="_Hlk162813715"/>
      <w:r>
        <w:t xml:space="preserve">DB14/T </w:t>
      </w:r>
      <w:r>
        <w:rPr>
          <w:rFonts w:hint="eastAsia"/>
        </w:rPr>
        <w:t>1287  设施蔬菜</w:t>
      </w:r>
      <w:proofErr w:type="gramStart"/>
      <w:r>
        <w:rPr>
          <w:rFonts w:hint="eastAsia"/>
        </w:rPr>
        <w:t>固碳生产</w:t>
      </w:r>
      <w:proofErr w:type="gramEnd"/>
      <w:r>
        <w:rPr>
          <w:rFonts w:hint="eastAsia"/>
        </w:rPr>
        <w:t>技术规程  日光温室结构与性能</w:t>
      </w:r>
      <w:bookmarkEnd w:id="31"/>
    </w:p>
    <w:bookmarkEnd w:id="32"/>
    <w:p w14:paraId="62EB9397" w14:textId="46ED68A2" w:rsidR="00DA0D61" w:rsidRDefault="00DA0D61" w:rsidP="00DA0D61">
      <w:pPr>
        <w:pStyle w:val="af2"/>
        <w:tabs>
          <w:tab w:val="left" w:pos="851"/>
        </w:tabs>
      </w:pPr>
      <w:r>
        <w:t xml:space="preserve">DB14/T </w:t>
      </w:r>
      <w:r>
        <w:rPr>
          <w:rFonts w:hint="eastAsia"/>
        </w:rPr>
        <w:t>1281  设施蔬菜</w:t>
      </w:r>
      <w:proofErr w:type="gramStart"/>
      <w:r>
        <w:rPr>
          <w:rFonts w:hint="eastAsia"/>
        </w:rPr>
        <w:t>固碳生产</w:t>
      </w:r>
      <w:proofErr w:type="gramEnd"/>
      <w:r>
        <w:rPr>
          <w:rFonts w:hint="eastAsia"/>
        </w:rPr>
        <w:t>技术规程  果菜类育苗</w:t>
      </w:r>
    </w:p>
    <w:p w14:paraId="0289FA20" w14:textId="30ED638E" w:rsidR="00DA0D61" w:rsidRDefault="00DA0D61" w:rsidP="00DA0D61">
      <w:pPr>
        <w:pStyle w:val="af2"/>
        <w:tabs>
          <w:tab w:val="left" w:pos="851"/>
        </w:tabs>
      </w:pPr>
      <w:r>
        <w:t xml:space="preserve">DB14/T </w:t>
      </w:r>
      <w:r>
        <w:rPr>
          <w:rFonts w:hint="eastAsia"/>
        </w:rPr>
        <w:t>1279  设施蔬菜</w:t>
      </w:r>
      <w:proofErr w:type="gramStart"/>
      <w:r>
        <w:rPr>
          <w:rFonts w:hint="eastAsia"/>
        </w:rPr>
        <w:t>固碳生产</w:t>
      </w:r>
      <w:proofErr w:type="gramEnd"/>
      <w:r>
        <w:rPr>
          <w:rFonts w:hint="eastAsia"/>
        </w:rPr>
        <w:t>技术规程  日光温室番茄</w:t>
      </w:r>
    </w:p>
    <w:p w14:paraId="024D512E" w14:textId="14FD3040" w:rsidR="00DA0D61" w:rsidRDefault="00DA0D61" w:rsidP="00DA0D61">
      <w:pPr>
        <w:pStyle w:val="af2"/>
        <w:tabs>
          <w:tab w:val="left" w:pos="851"/>
        </w:tabs>
      </w:pPr>
      <w:r>
        <w:t xml:space="preserve">DB14/T </w:t>
      </w:r>
      <w:r>
        <w:rPr>
          <w:rFonts w:hint="eastAsia"/>
        </w:rPr>
        <w:t>1282  设施蔬菜</w:t>
      </w:r>
      <w:proofErr w:type="gramStart"/>
      <w:r>
        <w:rPr>
          <w:rFonts w:hint="eastAsia"/>
        </w:rPr>
        <w:t>固碳生产</w:t>
      </w:r>
      <w:proofErr w:type="gramEnd"/>
      <w:r>
        <w:rPr>
          <w:rFonts w:hint="eastAsia"/>
        </w:rPr>
        <w:t>技术规程  日光温室黄瓜</w:t>
      </w:r>
    </w:p>
    <w:p w14:paraId="6B3003FD" w14:textId="1AB12711" w:rsidR="00DA0D61" w:rsidRDefault="00DA0D61" w:rsidP="00DA0D61">
      <w:pPr>
        <w:pStyle w:val="af2"/>
        <w:tabs>
          <w:tab w:val="left" w:pos="851"/>
        </w:tabs>
      </w:pPr>
      <w:r>
        <w:t xml:space="preserve">DB14/T </w:t>
      </w:r>
      <w:r>
        <w:rPr>
          <w:rFonts w:hint="eastAsia"/>
        </w:rPr>
        <w:t>1283  设施蔬菜</w:t>
      </w:r>
      <w:proofErr w:type="gramStart"/>
      <w:r>
        <w:rPr>
          <w:rFonts w:hint="eastAsia"/>
        </w:rPr>
        <w:t>固碳生产</w:t>
      </w:r>
      <w:proofErr w:type="gramEnd"/>
      <w:r>
        <w:rPr>
          <w:rFonts w:hint="eastAsia"/>
        </w:rPr>
        <w:t>技术规程  日光温室辣椒</w:t>
      </w:r>
    </w:p>
    <w:p w14:paraId="2C15ED2E" w14:textId="6CB03617" w:rsidR="00DA0D61" w:rsidRDefault="00DA0D61" w:rsidP="00DA0D61">
      <w:pPr>
        <w:pStyle w:val="af2"/>
        <w:tabs>
          <w:tab w:val="left" w:pos="851"/>
        </w:tabs>
      </w:pPr>
      <w:r>
        <w:t xml:space="preserve">DB14/T </w:t>
      </w:r>
      <w:r>
        <w:rPr>
          <w:rFonts w:hint="eastAsia"/>
        </w:rPr>
        <w:t>1284  设施蔬菜</w:t>
      </w:r>
      <w:proofErr w:type="gramStart"/>
      <w:r>
        <w:rPr>
          <w:rFonts w:hint="eastAsia"/>
        </w:rPr>
        <w:t>固碳生产</w:t>
      </w:r>
      <w:proofErr w:type="gramEnd"/>
      <w:r>
        <w:rPr>
          <w:rFonts w:hint="eastAsia"/>
        </w:rPr>
        <w:t>技术规程  日光温室胡萝卜</w:t>
      </w:r>
    </w:p>
    <w:p w14:paraId="6038BBAD" w14:textId="46D0A8AD" w:rsidR="00DA0D61" w:rsidRDefault="00DA0D61" w:rsidP="00DA0D61">
      <w:pPr>
        <w:pStyle w:val="af2"/>
        <w:tabs>
          <w:tab w:val="left" w:pos="851"/>
        </w:tabs>
      </w:pPr>
      <w:r>
        <w:t xml:space="preserve">DB14/T </w:t>
      </w:r>
      <w:r>
        <w:rPr>
          <w:rFonts w:hint="eastAsia"/>
        </w:rPr>
        <w:t>1286  设施蔬菜</w:t>
      </w:r>
      <w:proofErr w:type="gramStart"/>
      <w:r>
        <w:rPr>
          <w:rFonts w:hint="eastAsia"/>
        </w:rPr>
        <w:t>固碳生产</w:t>
      </w:r>
      <w:proofErr w:type="gramEnd"/>
      <w:r>
        <w:rPr>
          <w:rFonts w:hint="eastAsia"/>
        </w:rPr>
        <w:t>技术规程  日光温室茄子</w:t>
      </w:r>
    </w:p>
    <w:p w14:paraId="7B84BE00" w14:textId="7E8533DB" w:rsidR="00DA0D61" w:rsidRDefault="00DA0D61" w:rsidP="00DA0D61">
      <w:pPr>
        <w:pStyle w:val="af2"/>
        <w:tabs>
          <w:tab w:val="left" w:pos="851"/>
        </w:tabs>
      </w:pPr>
      <w:r>
        <w:t xml:space="preserve">DB14/T </w:t>
      </w:r>
      <w:r>
        <w:rPr>
          <w:rFonts w:hint="eastAsia"/>
        </w:rPr>
        <w:t>1289  设施蔬菜</w:t>
      </w:r>
      <w:proofErr w:type="gramStart"/>
      <w:r>
        <w:rPr>
          <w:rFonts w:hint="eastAsia"/>
        </w:rPr>
        <w:t>固碳生产</w:t>
      </w:r>
      <w:proofErr w:type="gramEnd"/>
      <w:r>
        <w:rPr>
          <w:rFonts w:hint="eastAsia"/>
        </w:rPr>
        <w:t>技术规程  塑料大棚番茄</w:t>
      </w:r>
    </w:p>
    <w:p w14:paraId="2E7A0441" w14:textId="2C4F9577" w:rsidR="00DA0D61" w:rsidRDefault="00DA0D61" w:rsidP="00DA0D61">
      <w:pPr>
        <w:pStyle w:val="af2"/>
        <w:tabs>
          <w:tab w:val="left" w:pos="851"/>
        </w:tabs>
      </w:pPr>
      <w:r>
        <w:t xml:space="preserve">DB14/T </w:t>
      </w:r>
      <w:r>
        <w:rPr>
          <w:rFonts w:hint="eastAsia"/>
        </w:rPr>
        <w:t>1555  设施蔬菜</w:t>
      </w:r>
      <w:proofErr w:type="gramStart"/>
      <w:r>
        <w:rPr>
          <w:rFonts w:hint="eastAsia"/>
        </w:rPr>
        <w:t>固碳生产</w:t>
      </w:r>
      <w:proofErr w:type="gramEnd"/>
      <w:r>
        <w:rPr>
          <w:rFonts w:hint="eastAsia"/>
        </w:rPr>
        <w:t>技术规程  日光温室西芹</w:t>
      </w:r>
    </w:p>
    <w:p w14:paraId="1A020E01" w14:textId="56D3DC52" w:rsidR="00DA0D61" w:rsidRDefault="00DA0D61" w:rsidP="00DA0D61">
      <w:pPr>
        <w:pStyle w:val="af2"/>
        <w:tabs>
          <w:tab w:val="left" w:pos="851"/>
        </w:tabs>
      </w:pPr>
      <w:r>
        <w:t xml:space="preserve">DB14/T </w:t>
      </w:r>
      <w:r>
        <w:rPr>
          <w:rFonts w:hint="eastAsia"/>
        </w:rPr>
        <w:t>1562  设施蔬菜</w:t>
      </w:r>
      <w:proofErr w:type="gramStart"/>
      <w:r>
        <w:rPr>
          <w:rFonts w:hint="eastAsia"/>
        </w:rPr>
        <w:t>固碳生产</w:t>
      </w:r>
      <w:proofErr w:type="gramEnd"/>
      <w:r>
        <w:rPr>
          <w:rFonts w:hint="eastAsia"/>
        </w:rPr>
        <w:t>技术规程  塑料大棚茄子</w:t>
      </w:r>
    </w:p>
    <w:p w14:paraId="5BDFEE6A" w14:textId="0B3B10E2" w:rsidR="00DA0D61" w:rsidRDefault="00DA0D61" w:rsidP="00DA0D61">
      <w:pPr>
        <w:pStyle w:val="af2"/>
        <w:tabs>
          <w:tab w:val="left" w:pos="851"/>
        </w:tabs>
      </w:pPr>
      <w:r>
        <w:t xml:space="preserve">DB14/T </w:t>
      </w:r>
      <w:r>
        <w:rPr>
          <w:rFonts w:hint="eastAsia"/>
        </w:rPr>
        <w:t>1563  设施蔬菜</w:t>
      </w:r>
      <w:proofErr w:type="gramStart"/>
      <w:r>
        <w:rPr>
          <w:rFonts w:hint="eastAsia"/>
        </w:rPr>
        <w:t>固碳生产</w:t>
      </w:r>
      <w:proofErr w:type="gramEnd"/>
      <w:r>
        <w:rPr>
          <w:rFonts w:hint="eastAsia"/>
        </w:rPr>
        <w:t>技术规程  西瓜</w:t>
      </w:r>
    </w:p>
    <w:p w14:paraId="38CA3F3C" w14:textId="2445C20C" w:rsidR="00DA0D61" w:rsidRDefault="00DA0D61" w:rsidP="00DA0D61">
      <w:pPr>
        <w:pStyle w:val="af2"/>
        <w:tabs>
          <w:tab w:val="left" w:pos="851"/>
        </w:tabs>
      </w:pPr>
      <w:r>
        <w:t xml:space="preserve">DB14/T </w:t>
      </w:r>
      <w:r>
        <w:rPr>
          <w:rFonts w:hint="eastAsia"/>
        </w:rPr>
        <w:t>1564  设施蔬菜</w:t>
      </w:r>
      <w:proofErr w:type="gramStart"/>
      <w:r>
        <w:rPr>
          <w:rFonts w:hint="eastAsia"/>
        </w:rPr>
        <w:t>固碳生产</w:t>
      </w:r>
      <w:proofErr w:type="gramEnd"/>
      <w:r>
        <w:rPr>
          <w:rFonts w:hint="eastAsia"/>
        </w:rPr>
        <w:t>技术规程  塑料大棚西葫芦</w:t>
      </w:r>
    </w:p>
    <w:p w14:paraId="41E8BBC3" w14:textId="4D416C6F" w:rsidR="00DA0D61" w:rsidRDefault="00DA0D61" w:rsidP="00DA0D61">
      <w:pPr>
        <w:pStyle w:val="af2"/>
        <w:tabs>
          <w:tab w:val="left" w:pos="851"/>
        </w:tabs>
      </w:pPr>
      <w:r>
        <w:t xml:space="preserve">DB14/T </w:t>
      </w:r>
      <w:r>
        <w:rPr>
          <w:rFonts w:hint="eastAsia"/>
        </w:rPr>
        <w:t>1565  设施蔬菜</w:t>
      </w:r>
      <w:proofErr w:type="gramStart"/>
      <w:r>
        <w:rPr>
          <w:rFonts w:hint="eastAsia"/>
        </w:rPr>
        <w:t>固碳生产</w:t>
      </w:r>
      <w:proofErr w:type="gramEnd"/>
      <w:r>
        <w:rPr>
          <w:rFonts w:hint="eastAsia"/>
        </w:rPr>
        <w:t>技术规程  塑料大棚黄瓜</w:t>
      </w:r>
    </w:p>
    <w:p w14:paraId="1877EEF3" w14:textId="68CD5A10" w:rsidR="00DA0D61" w:rsidRDefault="00DA0D61" w:rsidP="00DA0D61">
      <w:pPr>
        <w:pStyle w:val="af2"/>
        <w:tabs>
          <w:tab w:val="left" w:pos="851"/>
        </w:tabs>
      </w:pPr>
      <w:r>
        <w:t xml:space="preserve">DB14/T </w:t>
      </w:r>
      <w:r>
        <w:rPr>
          <w:rFonts w:hint="eastAsia"/>
        </w:rPr>
        <w:t>1568  设施蔬菜</w:t>
      </w:r>
      <w:proofErr w:type="gramStart"/>
      <w:r>
        <w:rPr>
          <w:rFonts w:hint="eastAsia"/>
        </w:rPr>
        <w:t>固碳生产</w:t>
      </w:r>
      <w:proofErr w:type="gramEnd"/>
      <w:r>
        <w:rPr>
          <w:rFonts w:hint="eastAsia"/>
        </w:rPr>
        <w:t>技术规程  日光温室生菜</w:t>
      </w:r>
    </w:p>
    <w:p w14:paraId="4C16A237" w14:textId="141EEE7A" w:rsidR="00DA0D61" w:rsidRDefault="00DA0D61" w:rsidP="00DA0D61">
      <w:pPr>
        <w:pStyle w:val="af2"/>
        <w:tabs>
          <w:tab w:val="left" w:pos="851"/>
        </w:tabs>
      </w:pPr>
      <w:r>
        <w:t xml:space="preserve">DB14/T </w:t>
      </w:r>
      <w:r>
        <w:rPr>
          <w:rFonts w:hint="eastAsia"/>
        </w:rPr>
        <w:t>1569  设施蔬菜</w:t>
      </w:r>
      <w:proofErr w:type="gramStart"/>
      <w:r>
        <w:rPr>
          <w:rFonts w:hint="eastAsia"/>
        </w:rPr>
        <w:t>固碳生产</w:t>
      </w:r>
      <w:proofErr w:type="gramEnd"/>
      <w:r>
        <w:rPr>
          <w:rFonts w:hint="eastAsia"/>
        </w:rPr>
        <w:t>技术规程  日光温室西葫芦</w:t>
      </w:r>
    </w:p>
    <w:p w14:paraId="20B27751" w14:textId="317297C0" w:rsidR="004D264A" w:rsidRPr="004D264A" w:rsidRDefault="004D264A" w:rsidP="005B3F38">
      <w:pPr>
        <w:pStyle w:val="affffb"/>
        <w:ind w:firstLine="420"/>
      </w:pPr>
      <w:r w:rsidRPr="004D264A">
        <w:t xml:space="preserve">本文件代替DB14/T </w:t>
      </w:r>
      <w:bookmarkStart w:id="33" w:name="_Hlk155985043"/>
      <w:r w:rsidRPr="004D264A">
        <w:t>1284</w:t>
      </w:r>
      <w:r w:rsidRPr="004D264A">
        <w:t>—</w:t>
      </w:r>
      <w:r w:rsidRPr="004D264A">
        <w:t>201</w:t>
      </w:r>
      <w:bookmarkEnd w:id="33"/>
      <w:r w:rsidRPr="004D264A">
        <w:t>6《</w:t>
      </w:r>
      <w:r w:rsidRPr="004D264A">
        <w:rPr>
          <w:bCs/>
        </w:rPr>
        <w:t>日光温室早春茬胡萝卜高效固碳生产技术规程</w:t>
      </w:r>
      <w:r w:rsidRPr="004D264A">
        <w:t>》，与DB14/T 1284</w:t>
      </w:r>
      <w:r w:rsidRPr="004D264A">
        <w:t>—</w:t>
      </w:r>
      <w:r w:rsidRPr="004D264A">
        <w:t>2016相比，除结构调整和编辑性改动外，主要技术变化如下:</w:t>
      </w:r>
    </w:p>
    <w:p w14:paraId="5D54D5A9" w14:textId="47DE061E" w:rsidR="004D264A" w:rsidRPr="004D264A" w:rsidRDefault="004D264A" w:rsidP="005B3F38">
      <w:pPr>
        <w:pStyle w:val="affffb"/>
        <w:ind w:firstLine="420"/>
      </w:pPr>
      <w:r w:rsidRPr="00364D41">
        <w:rPr>
          <w:rFonts w:hAnsi="宋体" w:hint="eastAsia"/>
        </w:rPr>
        <w:t>——</w:t>
      </w:r>
      <w:r w:rsidR="00DA0D61">
        <w:rPr>
          <w:rFonts w:hint="eastAsia"/>
        </w:rPr>
        <w:t>更</w:t>
      </w:r>
      <w:r w:rsidRPr="004D264A">
        <w:t>改了规范性引用文件（见</w:t>
      </w:r>
      <w:r w:rsidR="004317BB">
        <w:rPr>
          <w:rFonts w:hint="eastAsia"/>
        </w:rPr>
        <w:t>第</w:t>
      </w:r>
      <w:r w:rsidRPr="004D264A">
        <w:t>2</w:t>
      </w:r>
      <w:r w:rsidR="004317BB">
        <w:rPr>
          <w:rFonts w:hint="eastAsia"/>
        </w:rPr>
        <w:t>章</w:t>
      </w:r>
      <w:r w:rsidRPr="004D264A">
        <w:t>）；</w:t>
      </w:r>
    </w:p>
    <w:p w14:paraId="1A95A769" w14:textId="7E440F42" w:rsidR="004D264A" w:rsidRPr="004D264A" w:rsidRDefault="004D264A" w:rsidP="005B3F38">
      <w:pPr>
        <w:pStyle w:val="affffb"/>
        <w:ind w:firstLine="420"/>
      </w:pPr>
      <w:r w:rsidRPr="00364D41">
        <w:rPr>
          <w:rFonts w:hAnsi="宋体" w:hint="eastAsia"/>
        </w:rPr>
        <w:t>——</w:t>
      </w:r>
      <w:r w:rsidR="00DA0D61">
        <w:rPr>
          <w:rFonts w:hint="eastAsia"/>
        </w:rPr>
        <w:t>更</w:t>
      </w:r>
      <w:r w:rsidRPr="004D264A">
        <w:t>改了术语和定义（见</w:t>
      </w:r>
      <w:r w:rsidR="004317BB">
        <w:rPr>
          <w:rFonts w:hint="eastAsia"/>
        </w:rPr>
        <w:t>第</w:t>
      </w:r>
      <w:r w:rsidRPr="004D264A">
        <w:t>3</w:t>
      </w:r>
      <w:r w:rsidR="004317BB">
        <w:rPr>
          <w:rFonts w:hint="eastAsia"/>
        </w:rPr>
        <w:t>章</w:t>
      </w:r>
      <w:r w:rsidRPr="004D264A">
        <w:t>）；</w:t>
      </w:r>
    </w:p>
    <w:p w14:paraId="7A443A03" w14:textId="2D68442A" w:rsidR="004D264A" w:rsidRPr="004D264A" w:rsidRDefault="004D264A" w:rsidP="005B3F38">
      <w:pPr>
        <w:pStyle w:val="affffb"/>
        <w:ind w:firstLine="420"/>
      </w:pPr>
      <w:r w:rsidRPr="00364D41">
        <w:rPr>
          <w:rFonts w:hAnsi="宋体" w:hint="eastAsia"/>
        </w:rPr>
        <w:t>——</w:t>
      </w:r>
      <w:r w:rsidR="00DA0D61">
        <w:rPr>
          <w:rFonts w:hint="eastAsia"/>
        </w:rPr>
        <w:t>更</w:t>
      </w:r>
      <w:r w:rsidRPr="004D264A">
        <w:t>改了品种选择（见</w:t>
      </w:r>
      <w:r w:rsidR="00E36BA6">
        <w:rPr>
          <w:rFonts w:hint="eastAsia"/>
        </w:rPr>
        <w:t>第</w:t>
      </w:r>
      <w:r w:rsidRPr="004D264A">
        <w:t>6</w:t>
      </w:r>
      <w:r w:rsidR="00E36BA6">
        <w:rPr>
          <w:rFonts w:hint="eastAsia"/>
        </w:rPr>
        <w:t>章</w:t>
      </w:r>
      <w:r w:rsidR="004317BB">
        <w:rPr>
          <w:rFonts w:hint="eastAsia"/>
        </w:rPr>
        <w:t>，2016年版的5.1</w:t>
      </w:r>
      <w:r w:rsidRPr="004D264A">
        <w:t>）；</w:t>
      </w:r>
    </w:p>
    <w:p w14:paraId="2672813F" w14:textId="10143610" w:rsidR="004D264A" w:rsidRPr="004D264A" w:rsidRDefault="004D264A" w:rsidP="005B3F38">
      <w:pPr>
        <w:pStyle w:val="affffb"/>
        <w:ind w:firstLine="420"/>
      </w:pPr>
      <w:r w:rsidRPr="00364D41">
        <w:rPr>
          <w:rFonts w:hAnsi="宋体" w:hint="eastAsia"/>
        </w:rPr>
        <w:t>——</w:t>
      </w:r>
      <w:r w:rsidR="00DA0D61">
        <w:rPr>
          <w:rFonts w:hint="eastAsia"/>
        </w:rPr>
        <w:t>更</w:t>
      </w:r>
      <w:r w:rsidRPr="004D264A">
        <w:t>改了整地施肥（见</w:t>
      </w:r>
      <w:r w:rsidR="00E36BA6">
        <w:rPr>
          <w:rFonts w:hint="eastAsia"/>
        </w:rPr>
        <w:t>第</w:t>
      </w:r>
      <w:r w:rsidRPr="004D264A">
        <w:t>7</w:t>
      </w:r>
      <w:r w:rsidR="00E36BA6">
        <w:rPr>
          <w:rFonts w:hint="eastAsia"/>
        </w:rPr>
        <w:t>章</w:t>
      </w:r>
      <w:r w:rsidR="004317BB">
        <w:rPr>
          <w:rFonts w:hint="eastAsia"/>
        </w:rPr>
        <w:t>，2016年版的6</w:t>
      </w:r>
      <w:r w:rsidRPr="004D264A">
        <w:t>）；</w:t>
      </w:r>
    </w:p>
    <w:p w14:paraId="11D526FB" w14:textId="0B254B22" w:rsidR="004D264A" w:rsidRPr="004D264A" w:rsidRDefault="004D264A" w:rsidP="005B3F38">
      <w:pPr>
        <w:pStyle w:val="affffb"/>
        <w:ind w:firstLine="420"/>
      </w:pPr>
      <w:r w:rsidRPr="00364D41">
        <w:rPr>
          <w:rFonts w:hAnsi="宋体" w:hint="eastAsia"/>
        </w:rPr>
        <w:t>——</w:t>
      </w:r>
      <w:r w:rsidR="00DA0D61">
        <w:rPr>
          <w:rFonts w:hint="eastAsia"/>
        </w:rPr>
        <w:t>更</w:t>
      </w:r>
      <w:r w:rsidRPr="004D264A">
        <w:t>改了播种方法（见8.2</w:t>
      </w:r>
      <w:r w:rsidR="004317BB">
        <w:rPr>
          <w:rFonts w:hint="eastAsia"/>
        </w:rPr>
        <w:t>，2016年版的7.3</w:t>
      </w:r>
      <w:r w:rsidRPr="004D264A">
        <w:t>）；</w:t>
      </w:r>
    </w:p>
    <w:p w14:paraId="2B8AED02" w14:textId="4C2CB9D7" w:rsidR="004D264A" w:rsidRDefault="004D264A" w:rsidP="005B3F38">
      <w:pPr>
        <w:pStyle w:val="affffb"/>
        <w:ind w:firstLine="420"/>
      </w:pPr>
      <w:r w:rsidRPr="00364D41">
        <w:rPr>
          <w:rFonts w:hAnsi="宋体" w:hint="eastAsia"/>
        </w:rPr>
        <w:t>——</w:t>
      </w:r>
      <w:r w:rsidR="00DA0D61">
        <w:rPr>
          <w:rFonts w:hint="eastAsia"/>
        </w:rPr>
        <w:t>更</w:t>
      </w:r>
      <w:r w:rsidRPr="004D264A">
        <w:t>改了</w:t>
      </w:r>
      <w:r w:rsidR="00E36BA6">
        <w:rPr>
          <w:rFonts w:hint="eastAsia"/>
        </w:rPr>
        <w:t>二氧化碳施肥</w:t>
      </w:r>
      <w:r w:rsidR="00E36BA6">
        <w:t>（见第10章，2016年版的第9章）</w:t>
      </w:r>
      <w:r w:rsidR="00E36BA6" w:rsidRPr="004D264A">
        <w:t>；</w:t>
      </w:r>
    </w:p>
    <w:p w14:paraId="2A0DB728" w14:textId="29C819B1" w:rsidR="004317BB" w:rsidRPr="004D264A" w:rsidRDefault="004317BB" w:rsidP="005B3F38">
      <w:pPr>
        <w:pStyle w:val="affffb"/>
        <w:ind w:firstLine="420"/>
      </w:pPr>
      <w:r w:rsidRPr="00364D41">
        <w:rPr>
          <w:rFonts w:hAnsi="宋体" w:hint="eastAsia"/>
        </w:rPr>
        <w:t>——</w:t>
      </w:r>
      <w:r w:rsidRPr="004D264A">
        <w:t>增加了病虫害防治</w:t>
      </w:r>
      <w:r w:rsidR="00E36BA6">
        <w:rPr>
          <w:rFonts w:hint="eastAsia"/>
        </w:rPr>
        <w:t>（见第11章）</w:t>
      </w:r>
      <w:r w:rsidR="00E36BA6" w:rsidRPr="004D264A">
        <w:t>。</w:t>
      </w:r>
    </w:p>
    <w:p w14:paraId="0BB33035" w14:textId="77777777" w:rsidR="004D264A" w:rsidRPr="004D264A" w:rsidRDefault="004D264A" w:rsidP="005B3F38">
      <w:pPr>
        <w:pStyle w:val="affffb"/>
        <w:ind w:firstLine="420"/>
      </w:pPr>
      <w:r w:rsidRPr="004D264A">
        <w:t>本文件由山西省农业农村厅提出、组织实施和监督检查。</w:t>
      </w:r>
    </w:p>
    <w:p w14:paraId="744D29DB" w14:textId="77777777" w:rsidR="004D264A" w:rsidRPr="004D264A" w:rsidRDefault="004D264A" w:rsidP="005B3F38">
      <w:pPr>
        <w:pStyle w:val="affffb"/>
        <w:ind w:firstLine="420"/>
      </w:pPr>
      <w:r w:rsidRPr="004D264A">
        <w:t>本文件由山西省市场监督管理局对标准的组织实施情况进行监督检查。</w:t>
      </w:r>
    </w:p>
    <w:p w14:paraId="4F4BB723" w14:textId="77777777" w:rsidR="004D264A" w:rsidRPr="004D264A" w:rsidRDefault="004D264A" w:rsidP="005B3F38">
      <w:pPr>
        <w:pStyle w:val="affffb"/>
        <w:ind w:firstLine="420"/>
      </w:pPr>
      <w:r w:rsidRPr="004D264A">
        <w:t>本文件由山西省农业标准化技术委员会（SXS/TC19)归口。</w:t>
      </w:r>
    </w:p>
    <w:p w14:paraId="26BD87DE" w14:textId="77777777" w:rsidR="004D264A" w:rsidRPr="004D264A" w:rsidRDefault="004D264A" w:rsidP="005B3F38">
      <w:pPr>
        <w:pStyle w:val="affffb"/>
        <w:ind w:firstLine="420"/>
      </w:pPr>
      <w:r w:rsidRPr="004D264A">
        <w:t>本文件起草单位：山西农业大学、晋中市现代农业产业发展中心、新绛县蔬菜发展中心、太谷区现代农业产业发展中心、运城市农业农村局。</w:t>
      </w:r>
    </w:p>
    <w:p w14:paraId="5012146F" w14:textId="77777777" w:rsidR="004D264A" w:rsidRPr="004D264A" w:rsidRDefault="004D264A" w:rsidP="005B3F38">
      <w:pPr>
        <w:pStyle w:val="affffb"/>
        <w:ind w:firstLine="420"/>
      </w:pPr>
      <w:r w:rsidRPr="004D264A">
        <w:t>本文件主要起草人：宋红霞、任巧萍、张卫国、白晓静、祁祥、李梅兰、孙胜、聂红玫、张 毅、郑少文、侯雷平、邢国明。</w:t>
      </w:r>
    </w:p>
    <w:p w14:paraId="60A6B66C" w14:textId="77777777" w:rsidR="004D264A" w:rsidRPr="004D264A" w:rsidRDefault="004D264A" w:rsidP="005B3F38">
      <w:pPr>
        <w:pStyle w:val="affffb"/>
        <w:ind w:firstLine="420"/>
      </w:pPr>
      <w:r w:rsidRPr="004D264A">
        <w:t>本文件及其所代替文件的历次版本发布情况为：</w:t>
      </w:r>
    </w:p>
    <w:p w14:paraId="76B12DBD" w14:textId="72263D02" w:rsidR="004D264A" w:rsidRPr="004D264A" w:rsidRDefault="00DA0D61" w:rsidP="00DA0D61">
      <w:pPr>
        <w:pStyle w:val="af2"/>
      </w:pPr>
      <w:r>
        <w:rPr>
          <w:rFonts w:hint="eastAsia"/>
        </w:rPr>
        <w:t>2</w:t>
      </w:r>
      <w:r w:rsidR="004D264A" w:rsidRPr="004D264A">
        <w:t>016年首次发布为DB14/T 1284</w:t>
      </w:r>
      <w:r w:rsidR="004D264A" w:rsidRPr="004D264A">
        <w:t>—</w:t>
      </w:r>
      <w:r w:rsidR="004D264A" w:rsidRPr="004D264A">
        <w:t>2016；</w:t>
      </w:r>
    </w:p>
    <w:p w14:paraId="40DC179C" w14:textId="25E411FD" w:rsidR="004D264A" w:rsidRPr="004D264A" w:rsidRDefault="004D264A" w:rsidP="00DA0D61">
      <w:pPr>
        <w:pStyle w:val="af2"/>
      </w:pPr>
      <w:r w:rsidRPr="004D264A">
        <w:t>本次为第一次修订</w:t>
      </w:r>
      <w:r w:rsidRPr="00DA0D61">
        <w:rPr>
          <w:bCs/>
        </w:rPr>
        <w:t>。</w:t>
      </w:r>
    </w:p>
    <w:p w14:paraId="6AAF1B2E" w14:textId="30B76180" w:rsidR="004D264A" w:rsidRPr="004D264A" w:rsidRDefault="004D264A" w:rsidP="004D264A">
      <w:pPr>
        <w:pStyle w:val="affffb"/>
        <w:ind w:firstLine="420"/>
        <w:sectPr w:rsidR="004D264A" w:rsidRPr="004D264A" w:rsidSect="00AA6C8E">
          <w:pgSz w:w="11906" w:h="16838" w:code="9"/>
          <w:pgMar w:top="1871" w:right="1134" w:bottom="1134" w:left="1134" w:header="1418" w:footer="1134" w:gutter="284"/>
          <w:pgNumType w:fmt="upperRoman"/>
          <w:cols w:space="425"/>
          <w:formProt w:val="0"/>
          <w:docGrid w:type="lines" w:linePitch="312"/>
        </w:sectPr>
      </w:pPr>
    </w:p>
    <w:p w14:paraId="795BACAE" w14:textId="77777777" w:rsidR="00894836" w:rsidRPr="00145D9D" w:rsidRDefault="00894836" w:rsidP="00093D25">
      <w:pPr>
        <w:spacing w:line="20" w:lineRule="exact"/>
        <w:jc w:val="center"/>
        <w:rPr>
          <w:rFonts w:ascii="黑体" w:eastAsia="黑体" w:hAnsi="黑体"/>
          <w:sz w:val="32"/>
          <w:szCs w:val="32"/>
        </w:rPr>
      </w:pPr>
      <w:bookmarkStart w:id="34" w:name="BookMark4"/>
      <w:bookmarkEnd w:id="29"/>
    </w:p>
    <w:p w14:paraId="4CFC9302"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65E525D451A4C8585A4B7253E19594D"/>
        </w:placeholder>
      </w:sdtPr>
      <w:sdtContent>
        <w:bookmarkStart w:id="35" w:name="NEW_STAND_NAME" w:displacedByCustomXml="prev"/>
        <w:p w14:paraId="619B03F9" w14:textId="77777777" w:rsidR="005E24AA" w:rsidRDefault="005E24AA" w:rsidP="00DA72CE">
          <w:pPr>
            <w:pStyle w:val="afffffffff8"/>
            <w:spacing w:beforeLines="182" w:before="567" w:afterLines="1" w:after="3"/>
          </w:pPr>
          <w:r>
            <w:rPr>
              <w:rFonts w:hint="eastAsia"/>
            </w:rPr>
            <w:t>设施蔬菜</w:t>
          </w:r>
          <w:proofErr w:type="gramStart"/>
          <w:r>
            <w:rPr>
              <w:rFonts w:hint="eastAsia"/>
            </w:rPr>
            <w:t>固碳生产</w:t>
          </w:r>
          <w:proofErr w:type="gramEnd"/>
          <w:r>
            <w:rPr>
              <w:rFonts w:hint="eastAsia"/>
            </w:rPr>
            <w:t>技术规程</w:t>
          </w:r>
        </w:p>
        <w:p w14:paraId="10A0A10D" w14:textId="12F45E5F" w:rsidR="00F26B7E" w:rsidRPr="00F26B7E" w:rsidRDefault="005E24AA" w:rsidP="00DA72CE">
          <w:pPr>
            <w:pStyle w:val="afffffffff8"/>
            <w:spacing w:beforeLines="1" w:before="3" w:after="680"/>
          </w:pPr>
          <w:r>
            <w:rPr>
              <w:rFonts w:hint="eastAsia"/>
            </w:rPr>
            <w:t>日光温室胡萝卜</w:t>
          </w:r>
        </w:p>
      </w:sdtContent>
    </w:sdt>
    <w:bookmarkEnd w:id="35" w:displacedByCustomXml="prev"/>
    <w:p w14:paraId="7D4F23B8" w14:textId="77777777" w:rsidR="00E2552F" w:rsidRDefault="00E2552F" w:rsidP="00A77CCB">
      <w:pPr>
        <w:pStyle w:val="affc"/>
        <w:spacing w:before="312" w:after="312"/>
      </w:pPr>
      <w:bookmarkStart w:id="36" w:name="_Toc17233325"/>
      <w:bookmarkStart w:id="37" w:name="_Toc17233333"/>
      <w:bookmarkStart w:id="38" w:name="_Toc24884211"/>
      <w:bookmarkStart w:id="39" w:name="_Toc24884218"/>
      <w:bookmarkStart w:id="40" w:name="_Toc26648465"/>
      <w:bookmarkStart w:id="41" w:name="_Toc26718930"/>
      <w:bookmarkStart w:id="42" w:name="_Toc26986530"/>
      <w:bookmarkStart w:id="43" w:name="_Toc26986771"/>
      <w:bookmarkStart w:id="44" w:name="_Toc162273577"/>
      <w:bookmarkStart w:id="45" w:name="_Toc162273687"/>
      <w:bookmarkStart w:id="46" w:name="_Toc162384818"/>
      <w:bookmarkStart w:id="47" w:name="_Toc162384903"/>
      <w:bookmarkStart w:id="48" w:name="_Toc162815206"/>
      <w:bookmarkStart w:id="49" w:name="_Toc162815250"/>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08485B82" w14:textId="186F48B5" w:rsidR="004F5B00" w:rsidRDefault="004F5B00" w:rsidP="00336133">
      <w:pPr>
        <w:pStyle w:val="affffb"/>
        <w:ind w:firstLine="420"/>
        <w:rPr>
          <w:rFonts w:hAnsi="宋体" w:cs="宋体"/>
          <w:color w:val="1E1E1E"/>
        </w:rPr>
      </w:pPr>
      <w:bookmarkStart w:id="50" w:name="_Toc17233326"/>
      <w:bookmarkStart w:id="51" w:name="_Toc17233334"/>
      <w:bookmarkStart w:id="52" w:name="_Toc24884212"/>
      <w:bookmarkStart w:id="53" w:name="_Toc24884219"/>
      <w:bookmarkStart w:id="54" w:name="_Toc26648466"/>
      <w:r>
        <w:rPr>
          <w:rFonts w:hAnsi="宋体" w:hint="eastAsia"/>
        </w:rPr>
        <w:t>本文件规定了</w:t>
      </w:r>
      <w:r>
        <w:rPr>
          <w:rFonts w:hint="eastAsia"/>
        </w:rPr>
        <w:t>日光温室</w:t>
      </w:r>
      <w:r>
        <w:rPr>
          <w:rFonts w:hAnsi="宋体" w:hint="eastAsia"/>
        </w:rPr>
        <w:t>胡萝卜固碳</w:t>
      </w:r>
      <w:r>
        <w:rPr>
          <w:rFonts w:hint="eastAsia"/>
        </w:rPr>
        <w:t>生产</w:t>
      </w:r>
      <w:r>
        <w:rPr>
          <w:rFonts w:hAnsi="宋体" w:hint="eastAsia"/>
        </w:rPr>
        <w:t>的术</w:t>
      </w:r>
      <w:r>
        <w:t>语和定义、</w:t>
      </w:r>
      <w:r>
        <w:rPr>
          <w:rFonts w:hint="eastAsia"/>
        </w:rPr>
        <w:t>温室环境</w:t>
      </w:r>
      <w:r>
        <w:t>、</w:t>
      </w:r>
      <w:r>
        <w:rPr>
          <w:rFonts w:hint="eastAsia"/>
        </w:rPr>
        <w:t>茬口安排、品种选择</w:t>
      </w:r>
      <w:r>
        <w:t>、</w:t>
      </w:r>
      <w:r>
        <w:rPr>
          <w:rFonts w:hint="eastAsia"/>
        </w:rPr>
        <w:t>整地施肥、播种、田间管理、二氧化碳施肥、病虫害防治、收获和生产档案的</w:t>
      </w:r>
      <w:r w:rsidR="00B64FB2">
        <w:rPr>
          <w:rFonts w:hint="eastAsia"/>
        </w:rPr>
        <w:t>内容</w:t>
      </w:r>
      <w:r>
        <w:t>。</w:t>
      </w:r>
    </w:p>
    <w:p w14:paraId="601A4C4B" w14:textId="7BF3431B" w:rsidR="008B0C9C" w:rsidRPr="004F5B00" w:rsidRDefault="004F5B00" w:rsidP="00336133">
      <w:pPr>
        <w:pStyle w:val="affffb"/>
        <w:ind w:firstLine="420"/>
        <w:rPr>
          <w:rFonts w:hAnsi="宋体" w:cs="宋体"/>
          <w:color w:val="1E1E1E"/>
        </w:rPr>
      </w:pPr>
      <w:r>
        <w:rPr>
          <w:rFonts w:hAnsi="宋体" w:cs="宋体" w:hint="eastAsia"/>
          <w:color w:val="1E1E1E"/>
        </w:rPr>
        <w:t>本文件适用于</w:t>
      </w:r>
      <w:r>
        <w:rPr>
          <w:rFonts w:hint="eastAsia"/>
        </w:rPr>
        <w:t>日光</w:t>
      </w:r>
      <w:r>
        <w:rPr>
          <w:rFonts w:hAnsi="宋体" w:cs="宋体" w:hint="eastAsia"/>
          <w:color w:val="1E1E1E"/>
        </w:rPr>
        <w:t>温室胡萝卜</w:t>
      </w:r>
      <w:r>
        <w:rPr>
          <w:rFonts w:hAnsi="宋体" w:hint="eastAsia"/>
        </w:rPr>
        <w:t>固碳</w:t>
      </w:r>
      <w:r>
        <w:rPr>
          <w:rFonts w:hAnsi="宋体" w:cs="宋体" w:hint="eastAsia"/>
          <w:color w:val="1E1E1E"/>
        </w:rPr>
        <w:t>生产。</w:t>
      </w:r>
    </w:p>
    <w:p w14:paraId="6BEDBC39" w14:textId="77777777" w:rsidR="00E2552F" w:rsidRDefault="00E2552F" w:rsidP="00A77CCB">
      <w:pPr>
        <w:pStyle w:val="affc"/>
        <w:spacing w:before="312" w:after="312"/>
      </w:pPr>
      <w:bookmarkStart w:id="55" w:name="_Toc26718931"/>
      <w:bookmarkStart w:id="56" w:name="_Toc26986531"/>
      <w:bookmarkStart w:id="57" w:name="_Toc26986772"/>
      <w:bookmarkStart w:id="58" w:name="_Toc162273578"/>
      <w:bookmarkStart w:id="59" w:name="_Toc162273688"/>
      <w:bookmarkStart w:id="60" w:name="_Toc162384819"/>
      <w:bookmarkStart w:id="61" w:name="_Toc162384904"/>
      <w:bookmarkStart w:id="62" w:name="_Toc162815207"/>
      <w:bookmarkStart w:id="63" w:name="_Toc162815251"/>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1D400F1F435C4BCFBA8E4E067C322E2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A5AD4E4"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D6D9435" w14:textId="1CC6887D" w:rsidR="00B109BD" w:rsidRDefault="00B109BD" w:rsidP="000B74B8">
      <w:pPr>
        <w:pStyle w:val="affffb"/>
        <w:ind w:firstLine="420"/>
      </w:pPr>
      <w:bookmarkStart w:id="64" w:name="_Toc300589192"/>
      <w:bookmarkStart w:id="65" w:name="_Toc300589232"/>
      <w:bookmarkStart w:id="66" w:name="_Toc300589285"/>
      <w:bookmarkStart w:id="67" w:name="_Toc300589477"/>
      <w:bookmarkStart w:id="68" w:name="_Toc300589618"/>
      <w:bookmarkStart w:id="69" w:name="_Toc332263844"/>
      <w:bookmarkStart w:id="70" w:name="_Toc332265355"/>
      <w:bookmarkStart w:id="71" w:name="_Toc332789739"/>
      <w:bookmarkStart w:id="72" w:name="_Toc333590606"/>
      <w:bookmarkStart w:id="73" w:name="_Toc334857064"/>
      <w:bookmarkStart w:id="74" w:name="_Toc334863484"/>
      <w:bookmarkStart w:id="75" w:name="_Toc335060586"/>
      <w:bookmarkStart w:id="76" w:name="_Toc369185419"/>
      <w:bookmarkStart w:id="77" w:name="_Toc369185466"/>
      <w:bookmarkStart w:id="78" w:name="_Toc370291324"/>
      <w:bookmarkStart w:id="79" w:name="_Toc370291344"/>
      <w:bookmarkStart w:id="80" w:name="_Toc370809539"/>
      <w:bookmarkStart w:id="81" w:name="_Toc370809711"/>
      <w:bookmarkStart w:id="82" w:name="_Hlk159095702"/>
      <w:r w:rsidRPr="00B109BD">
        <w:t>GB/T 23416.8</w:t>
      </w:r>
      <w:r>
        <w:rPr>
          <w:rFonts w:hint="eastAsia"/>
        </w:rPr>
        <w:t xml:space="preserve">  </w:t>
      </w:r>
      <w:r w:rsidRPr="00A65476">
        <w:rPr>
          <w:rFonts w:hint="eastAsia"/>
          <w:bCs/>
        </w:rPr>
        <w:t>蔬菜病虫害安全防治技术规范  第</w:t>
      </w:r>
      <w:r>
        <w:rPr>
          <w:rFonts w:hint="eastAsia"/>
          <w:bCs/>
        </w:rPr>
        <w:t>8</w:t>
      </w:r>
      <w:r w:rsidRPr="00A65476">
        <w:rPr>
          <w:rFonts w:hint="eastAsia"/>
          <w:bCs/>
        </w:rPr>
        <w:t>部分：</w:t>
      </w:r>
      <w:r>
        <w:rPr>
          <w:rFonts w:hint="eastAsia"/>
          <w:bCs/>
        </w:rPr>
        <w:t>根菜</w:t>
      </w:r>
      <w:r w:rsidRPr="00A65476">
        <w:rPr>
          <w:rFonts w:hint="eastAsia"/>
          <w:bCs/>
        </w:rPr>
        <w:t>类</w:t>
      </w:r>
    </w:p>
    <w:p w14:paraId="352133A4" w14:textId="46921648" w:rsidR="003563B3" w:rsidRPr="003563B3" w:rsidRDefault="003563B3" w:rsidP="000B74B8">
      <w:pPr>
        <w:pStyle w:val="affffb"/>
        <w:ind w:firstLine="420"/>
      </w:pPr>
      <w:r w:rsidRPr="003563B3">
        <w:t xml:space="preserve">NY/T 2620 </w:t>
      </w:r>
      <w:r w:rsidR="0091239A">
        <w:rPr>
          <w:rFonts w:hint="eastAsia"/>
        </w:rPr>
        <w:t xml:space="preserve"> </w:t>
      </w:r>
      <w:r w:rsidRPr="003563B3">
        <w:t xml:space="preserve">瓜菜作物种子 </w:t>
      </w:r>
      <w:r w:rsidR="00B64FB2">
        <w:rPr>
          <w:rFonts w:hint="eastAsia"/>
        </w:rPr>
        <w:t xml:space="preserve"> </w:t>
      </w:r>
      <w:r w:rsidRPr="003563B3">
        <w:t>萝卜和胡萝卜</w:t>
      </w:r>
    </w:p>
    <w:p w14:paraId="310CEFC9" w14:textId="7218C740" w:rsidR="007D134C" w:rsidRDefault="007D134C" w:rsidP="007D134C">
      <w:pPr>
        <w:pStyle w:val="af2"/>
        <w:numPr>
          <w:ilvl w:val="0"/>
          <w:numId w:val="0"/>
        </w:numPr>
        <w:tabs>
          <w:tab w:val="left" w:pos="851"/>
        </w:tabs>
        <w:ind w:left="851" w:hanging="426"/>
      </w:pPr>
      <w:bookmarkStart w:id="83" w:name="_Hlk159096078"/>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t xml:space="preserve">DB14/T </w:t>
      </w:r>
      <w:r>
        <w:rPr>
          <w:rFonts w:hint="eastAsia"/>
        </w:rPr>
        <w:t>1287  设施蔬菜</w:t>
      </w:r>
      <w:proofErr w:type="gramStart"/>
      <w:r>
        <w:rPr>
          <w:rFonts w:hint="eastAsia"/>
        </w:rPr>
        <w:t>固碳生产</w:t>
      </w:r>
      <w:proofErr w:type="gramEnd"/>
      <w:r>
        <w:rPr>
          <w:rFonts w:hint="eastAsia"/>
        </w:rPr>
        <w:t>技术规程  日光温室结构与性能</w:t>
      </w:r>
    </w:p>
    <w:p w14:paraId="06F19779" w14:textId="448FFE84" w:rsidR="00BF3E16" w:rsidRDefault="00BF3E16" w:rsidP="00BF3E16">
      <w:pPr>
        <w:pStyle w:val="affffb"/>
        <w:ind w:firstLine="420"/>
      </w:pPr>
      <w:bookmarkStart w:id="84" w:name="_Hlk162016605"/>
      <w:r w:rsidRPr="00335A9B">
        <w:t xml:space="preserve">DB14/T </w:t>
      </w:r>
      <w:r w:rsidRPr="00335A9B">
        <w:rPr>
          <w:rFonts w:hint="eastAsia"/>
        </w:rPr>
        <w:t xml:space="preserve">1288 </w:t>
      </w:r>
      <w:r w:rsidR="005369DB">
        <w:rPr>
          <w:rFonts w:hint="eastAsia"/>
        </w:rPr>
        <w:t xml:space="preserve"> </w:t>
      </w:r>
      <w:r w:rsidRPr="00335A9B">
        <w:rPr>
          <w:rFonts w:hint="eastAsia"/>
        </w:rPr>
        <w:t>设施蔬菜二氧化碳施肥技术规程</w:t>
      </w:r>
    </w:p>
    <w:p w14:paraId="5B3B23C4" w14:textId="77777777" w:rsidR="00B265BC" w:rsidRPr="00E030F9" w:rsidRDefault="00FD59EB" w:rsidP="00FD59EB">
      <w:pPr>
        <w:pStyle w:val="affc"/>
        <w:spacing w:before="312" w:after="312"/>
      </w:pPr>
      <w:bookmarkStart w:id="85" w:name="_Toc162273579"/>
      <w:bookmarkStart w:id="86" w:name="_Toc162273689"/>
      <w:bookmarkStart w:id="87" w:name="_Toc162384820"/>
      <w:bookmarkStart w:id="88" w:name="_Toc162384905"/>
      <w:bookmarkStart w:id="89" w:name="_Toc162815208"/>
      <w:bookmarkStart w:id="90" w:name="_Toc162815252"/>
      <w:bookmarkEnd w:id="82"/>
      <w:bookmarkEnd w:id="83"/>
      <w:bookmarkEnd w:id="84"/>
      <w:r>
        <w:rPr>
          <w:rFonts w:hint="eastAsia"/>
          <w:szCs w:val="21"/>
        </w:rPr>
        <w:t>术语和定义</w:t>
      </w:r>
      <w:bookmarkEnd w:id="85"/>
      <w:bookmarkEnd w:id="86"/>
      <w:bookmarkEnd w:id="87"/>
      <w:bookmarkEnd w:id="88"/>
      <w:bookmarkEnd w:id="89"/>
      <w:bookmarkEnd w:id="90"/>
    </w:p>
    <w:bookmarkStart w:id="91" w:name="_Toc26986532" w:displacedByCustomXml="next"/>
    <w:bookmarkEnd w:id="91" w:displacedByCustomXml="next"/>
    <w:sdt>
      <w:sdtPr>
        <w:id w:val="-1909835108"/>
        <w:placeholder>
          <w:docPart w:val="3ABA76F1E8B044DFB83DD3BEAABB28A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6D800AE" w14:textId="29563760" w:rsidR="003C010C" w:rsidRDefault="00110431" w:rsidP="00BA263B">
          <w:pPr>
            <w:pStyle w:val="affffb"/>
            <w:ind w:firstLine="420"/>
          </w:pPr>
          <w:r>
            <w:t>下列术语和定义适用于本文件。</w:t>
          </w:r>
        </w:p>
      </w:sdtContent>
    </w:sdt>
    <w:p w14:paraId="1232274E" w14:textId="40F7CBBE" w:rsidR="003563B3" w:rsidRPr="0069308E" w:rsidRDefault="0069308E" w:rsidP="0069308E">
      <w:pPr>
        <w:pStyle w:val="afffffffffff5"/>
        <w:ind w:left="420" w:hangingChars="200" w:hanging="420"/>
        <w:rPr>
          <w:rFonts w:ascii="黑体" w:eastAsia="黑体" w:hAnsi="黑体"/>
        </w:rPr>
      </w:pPr>
      <w:r w:rsidRPr="0069308E">
        <w:rPr>
          <w:rFonts w:ascii="黑体" w:eastAsia="黑体" w:hAnsi="黑体"/>
        </w:rPr>
        <w:br/>
      </w:r>
      <w:proofErr w:type="gramStart"/>
      <w:r w:rsidR="003563B3" w:rsidRPr="0069308E">
        <w:rPr>
          <w:rFonts w:ascii="黑体" w:eastAsia="黑体" w:hAnsi="黑体" w:hint="eastAsia"/>
        </w:rPr>
        <w:t>固碳生产</w:t>
      </w:r>
      <w:proofErr w:type="gramEnd"/>
    </w:p>
    <w:p w14:paraId="46EE9CC8" w14:textId="77777777" w:rsidR="003B1B43" w:rsidRPr="003B1B43" w:rsidRDefault="003B1B43" w:rsidP="003B1B43">
      <w:pPr>
        <w:pStyle w:val="affffb"/>
        <w:ind w:firstLine="420"/>
      </w:pPr>
      <w:r w:rsidRPr="003B1B43">
        <w:t>在设施蔬菜生产中，通过优化设施环境，</w:t>
      </w:r>
      <w:r w:rsidRPr="003B1B43">
        <w:rPr>
          <w:rFonts w:hint="eastAsia"/>
        </w:rPr>
        <w:t>收集工业废气中的</w:t>
      </w:r>
      <w:r w:rsidRPr="003B1B43">
        <w:t>CO</w:t>
      </w:r>
      <w:r w:rsidRPr="003B1B43">
        <w:rPr>
          <w:vertAlign w:val="subscript"/>
        </w:rPr>
        <w:t>2</w:t>
      </w:r>
      <w:r w:rsidRPr="003B1B43">
        <w:rPr>
          <w:rFonts w:hint="eastAsia"/>
        </w:rPr>
        <w:t>并进行贮存，</w:t>
      </w:r>
      <w:r w:rsidRPr="003B1B43">
        <w:t>控制CO</w:t>
      </w:r>
      <w:r w:rsidRPr="003B1B43">
        <w:rPr>
          <w:vertAlign w:val="subscript"/>
        </w:rPr>
        <w:t>2</w:t>
      </w:r>
      <w:r w:rsidRPr="003B1B43">
        <w:t>施用浓度，调节CO</w:t>
      </w:r>
      <w:r w:rsidRPr="003B1B43">
        <w:rPr>
          <w:vertAlign w:val="subscript"/>
        </w:rPr>
        <w:t>2</w:t>
      </w:r>
      <w:r w:rsidRPr="003B1B43">
        <w:t>释放时间，配套相应的栽培管理措施，充分挖掘设施蔬菜固碳效率和增产潜力，从而达到设施蔬菜优质高产</w:t>
      </w:r>
      <w:r w:rsidRPr="003B1B43">
        <w:rPr>
          <w:rFonts w:hint="eastAsia"/>
        </w:rPr>
        <w:t>高效益</w:t>
      </w:r>
      <w:r w:rsidRPr="003B1B43">
        <w:t>的一种生产模式。</w:t>
      </w:r>
    </w:p>
    <w:p w14:paraId="5BCE0603" w14:textId="3188110C" w:rsidR="003563B3" w:rsidRPr="003563B3" w:rsidRDefault="003563B3" w:rsidP="0096160C">
      <w:pPr>
        <w:pStyle w:val="affc"/>
        <w:spacing w:before="312" w:after="312"/>
      </w:pPr>
      <w:bookmarkStart w:id="92" w:name="_Toc162273690"/>
      <w:bookmarkStart w:id="93" w:name="_Toc162384821"/>
      <w:bookmarkStart w:id="94" w:name="_Toc162384906"/>
      <w:bookmarkStart w:id="95" w:name="_Toc162815209"/>
      <w:bookmarkStart w:id="96" w:name="_Toc162815253"/>
      <w:proofErr w:type="spellStart"/>
      <w:r w:rsidRPr="003563B3">
        <w:rPr>
          <w:rFonts w:hint="eastAsia"/>
          <w:lang w:eastAsia="x-none"/>
        </w:rPr>
        <w:t>温室</w:t>
      </w:r>
      <w:r w:rsidRPr="003563B3">
        <w:rPr>
          <w:rFonts w:hint="eastAsia"/>
        </w:rPr>
        <w:t>结构与性能</w:t>
      </w:r>
      <w:bookmarkEnd w:id="92"/>
      <w:bookmarkEnd w:id="93"/>
      <w:bookmarkEnd w:id="94"/>
      <w:bookmarkEnd w:id="95"/>
      <w:bookmarkEnd w:id="96"/>
      <w:proofErr w:type="spellEnd"/>
    </w:p>
    <w:p w14:paraId="09C979BC" w14:textId="1659FD9B" w:rsidR="003563B3" w:rsidRPr="00F46B24" w:rsidRDefault="007D134C" w:rsidP="00F46B24">
      <w:pPr>
        <w:pStyle w:val="affffb"/>
        <w:ind w:firstLine="420"/>
        <w:rPr>
          <w:rFonts w:cs="宋体"/>
          <w:color w:val="1E1E1E"/>
        </w:rPr>
      </w:pPr>
      <w:r w:rsidRPr="00F46B24">
        <w:t>温室结构与性能符合</w:t>
      </w:r>
      <w:r w:rsidRPr="00F46B24">
        <w:rPr>
          <w:spacing w:val="2"/>
        </w:rPr>
        <w:t>DB14/T 1287</w:t>
      </w:r>
      <w:r w:rsidRPr="00F46B24">
        <w:t>要求。</w:t>
      </w:r>
      <w:r w:rsidR="003563B3" w:rsidRPr="00F46B24">
        <w:rPr>
          <w:color w:val="1E1E1E"/>
        </w:rPr>
        <w:t xml:space="preserve">温室内气温白天不高于30 </w:t>
      </w:r>
      <w:r w:rsidR="003563B3" w:rsidRPr="00F46B24">
        <w:t>℃</w:t>
      </w:r>
      <w:r w:rsidR="003563B3" w:rsidRPr="00F46B24">
        <w:t>，夜间不低于</w:t>
      </w:r>
      <w:r w:rsidR="00507440" w:rsidRPr="00F46B24">
        <w:rPr>
          <w:rFonts w:hint="eastAsia"/>
          <w:color w:val="1E1E1E"/>
        </w:rPr>
        <w:t>5</w:t>
      </w:r>
      <w:r w:rsidR="003563B3" w:rsidRPr="00F46B24">
        <w:rPr>
          <w:color w:val="1E1E1E"/>
        </w:rPr>
        <w:t xml:space="preserve"> </w:t>
      </w:r>
      <w:r w:rsidR="003563B3" w:rsidRPr="00F46B24">
        <w:rPr>
          <w:color w:val="1E1E1E"/>
        </w:rPr>
        <w:t>℃</w:t>
      </w:r>
      <w:r w:rsidR="003563B3" w:rsidRPr="00F46B24">
        <w:t xml:space="preserve">，室内10 cm地温不低于5 </w:t>
      </w:r>
      <w:r w:rsidR="003563B3" w:rsidRPr="00F46B24">
        <w:t>℃</w:t>
      </w:r>
      <w:r w:rsidR="003563B3" w:rsidRPr="00F46B24">
        <w:t>；光照时数大于6 h，小于12 h，光强</w:t>
      </w:r>
      <w:r w:rsidR="00E0743F" w:rsidRPr="00F46B24">
        <w:rPr>
          <w:rFonts w:hint="eastAsia"/>
        </w:rPr>
        <w:t>15</w:t>
      </w:r>
      <w:r w:rsidR="00DC4BE9">
        <w:rPr>
          <w:rFonts w:hint="eastAsia"/>
        </w:rPr>
        <w:t xml:space="preserve"> 000 </w:t>
      </w:r>
      <w:r w:rsidR="003563B3" w:rsidRPr="00F46B24">
        <w:t>lx～</w:t>
      </w:r>
      <w:r w:rsidR="00E0743F" w:rsidRPr="00F46B24">
        <w:rPr>
          <w:rFonts w:hint="eastAsia"/>
        </w:rPr>
        <w:t>4</w:t>
      </w:r>
      <w:r w:rsidR="00DC4BE9">
        <w:rPr>
          <w:rFonts w:hint="eastAsia"/>
        </w:rPr>
        <w:t xml:space="preserve">0 000 </w:t>
      </w:r>
      <w:r w:rsidR="003563B3" w:rsidRPr="00F46B24">
        <w:t>lx</w:t>
      </w:r>
      <w:r w:rsidR="003563B3" w:rsidRPr="00F46B24">
        <w:rPr>
          <w:rFonts w:hint="eastAsia"/>
          <w:color w:val="1E1E1E"/>
        </w:rPr>
        <w:t>。</w:t>
      </w:r>
    </w:p>
    <w:p w14:paraId="114FD035" w14:textId="71868979" w:rsidR="003563B3" w:rsidRPr="003563B3" w:rsidRDefault="003563B3" w:rsidP="0096160C">
      <w:pPr>
        <w:pStyle w:val="affc"/>
        <w:spacing w:before="312" w:after="312"/>
      </w:pPr>
      <w:bookmarkStart w:id="97" w:name="_Toc162273691"/>
      <w:bookmarkStart w:id="98" w:name="_Toc162384822"/>
      <w:bookmarkStart w:id="99" w:name="_Toc162384907"/>
      <w:bookmarkStart w:id="100" w:name="_Toc162815210"/>
      <w:bookmarkStart w:id="101" w:name="_Toc162815254"/>
      <w:r w:rsidRPr="003563B3">
        <w:rPr>
          <w:rFonts w:hint="eastAsia"/>
        </w:rPr>
        <w:t>茬口安排</w:t>
      </w:r>
      <w:bookmarkEnd w:id="97"/>
      <w:bookmarkEnd w:id="98"/>
      <w:bookmarkEnd w:id="99"/>
      <w:bookmarkEnd w:id="100"/>
      <w:bookmarkEnd w:id="101"/>
    </w:p>
    <w:p w14:paraId="3DF3297E" w14:textId="52519705" w:rsidR="003563B3" w:rsidRPr="003563B3" w:rsidRDefault="003563B3" w:rsidP="00647213">
      <w:pPr>
        <w:pStyle w:val="affd"/>
        <w:spacing w:before="156" w:after="156"/>
      </w:pPr>
      <w:r w:rsidRPr="003563B3">
        <w:rPr>
          <w:rFonts w:hint="eastAsia"/>
        </w:rPr>
        <w:t>早春</w:t>
      </w:r>
      <w:proofErr w:type="gramStart"/>
      <w:r w:rsidRPr="003563B3">
        <w:rPr>
          <w:rFonts w:hint="eastAsia"/>
        </w:rPr>
        <w:t>茬</w:t>
      </w:r>
      <w:proofErr w:type="gramEnd"/>
    </w:p>
    <w:p w14:paraId="348B8F01" w14:textId="77777777" w:rsidR="003563B3" w:rsidRPr="003563B3" w:rsidRDefault="003563B3" w:rsidP="00BE1B15">
      <w:pPr>
        <w:pStyle w:val="affffb"/>
        <w:ind w:firstLine="420"/>
      </w:pPr>
      <w:r w:rsidRPr="003563B3">
        <w:rPr>
          <w:rFonts w:ascii="Times New Roman"/>
        </w:rPr>
        <w:t>1</w:t>
      </w:r>
      <w:r w:rsidRPr="003563B3">
        <w:rPr>
          <w:rFonts w:hint="eastAsia"/>
        </w:rPr>
        <w:t>月上旬至</w:t>
      </w:r>
      <w:r w:rsidRPr="003563B3">
        <w:rPr>
          <w:rFonts w:ascii="Times New Roman"/>
        </w:rPr>
        <w:t>2</w:t>
      </w:r>
      <w:r w:rsidRPr="003563B3">
        <w:rPr>
          <w:rFonts w:hint="eastAsia"/>
        </w:rPr>
        <w:t>月上旬播种，</w:t>
      </w:r>
      <w:r w:rsidRPr="003563B3">
        <w:rPr>
          <w:rFonts w:ascii="Times New Roman"/>
        </w:rPr>
        <w:t>4</w:t>
      </w:r>
      <w:r w:rsidRPr="003563B3">
        <w:rPr>
          <w:rFonts w:hint="eastAsia"/>
        </w:rPr>
        <w:t>月中旬至</w:t>
      </w:r>
      <w:r w:rsidRPr="003563B3">
        <w:rPr>
          <w:rFonts w:ascii="Times New Roman"/>
        </w:rPr>
        <w:t>5</w:t>
      </w:r>
      <w:r w:rsidRPr="003563B3">
        <w:rPr>
          <w:rFonts w:hint="eastAsia"/>
        </w:rPr>
        <w:t>月中旬收获。</w:t>
      </w:r>
    </w:p>
    <w:p w14:paraId="68F9F719" w14:textId="62D9F413" w:rsidR="003563B3" w:rsidRPr="003563B3" w:rsidRDefault="003563B3" w:rsidP="0096160C">
      <w:pPr>
        <w:pStyle w:val="affc"/>
        <w:spacing w:before="312" w:after="312"/>
      </w:pPr>
      <w:bookmarkStart w:id="102" w:name="_Toc162273692"/>
      <w:bookmarkStart w:id="103" w:name="_Toc162384823"/>
      <w:bookmarkStart w:id="104" w:name="_Toc162384908"/>
      <w:bookmarkStart w:id="105" w:name="_Toc162815211"/>
      <w:bookmarkStart w:id="106" w:name="_Toc162815255"/>
      <w:r w:rsidRPr="003563B3">
        <w:rPr>
          <w:rFonts w:hint="eastAsia"/>
        </w:rPr>
        <w:t>品种选择</w:t>
      </w:r>
      <w:bookmarkEnd w:id="102"/>
      <w:bookmarkEnd w:id="103"/>
      <w:bookmarkEnd w:id="104"/>
      <w:bookmarkEnd w:id="105"/>
      <w:bookmarkEnd w:id="106"/>
    </w:p>
    <w:p w14:paraId="58895CD6" w14:textId="2653F75F" w:rsidR="003563B3" w:rsidRPr="003563B3" w:rsidRDefault="003563B3" w:rsidP="00BE1B15">
      <w:pPr>
        <w:pStyle w:val="affffb"/>
        <w:ind w:firstLine="420"/>
        <w:rPr>
          <w:rFonts w:ascii="黑体" w:eastAsia="黑体" w:hAnsi="黑体"/>
        </w:rPr>
      </w:pPr>
      <w:r w:rsidRPr="003563B3">
        <w:rPr>
          <w:rFonts w:hAnsi="宋体" w:hint="eastAsia"/>
        </w:rPr>
        <w:lastRenderedPageBreak/>
        <w:t>宜选用</w:t>
      </w:r>
      <w:r w:rsidRPr="003563B3">
        <w:rPr>
          <w:rFonts w:hint="eastAsia"/>
        </w:rPr>
        <w:t>耐寒、耐抽薹、抗病、丰产、商品性状好、</w:t>
      </w:r>
      <w:r w:rsidR="00507440">
        <w:rPr>
          <w:rFonts w:hint="eastAsia"/>
        </w:rPr>
        <w:t>对CO</w:t>
      </w:r>
      <w:r w:rsidR="00507440">
        <w:rPr>
          <w:rFonts w:hint="eastAsia"/>
          <w:vertAlign w:val="subscript"/>
        </w:rPr>
        <w:t>2</w:t>
      </w:r>
      <w:r w:rsidR="00507440">
        <w:rPr>
          <w:rFonts w:hint="eastAsia"/>
          <w:szCs w:val="21"/>
        </w:rPr>
        <w:t>敏感和</w:t>
      </w:r>
      <w:r w:rsidRPr="003563B3">
        <w:rPr>
          <w:rFonts w:hint="eastAsia"/>
        </w:rPr>
        <w:t>固碳能力强的品种</w:t>
      </w:r>
      <w:r w:rsidRPr="003563B3">
        <w:rPr>
          <w:rFonts w:hAnsi="宋体" w:hint="eastAsia"/>
        </w:rPr>
        <w:t>。种子质量符合</w:t>
      </w:r>
      <w:r w:rsidRPr="003563B3">
        <w:rPr>
          <w:color w:val="000000"/>
          <w:shd w:val="clear" w:color="auto" w:fill="FFFFFF"/>
        </w:rPr>
        <w:t>NY</w:t>
      </w:r>
      <w:r w:rsidR="003A5B89">
        <w:rPr>
          <w:rFonts w:hint="eastAsia"/>
          <w:color w:val="000000"/>
          <w:shd w:val="clear" w:color="auto" w:fill="FFFFFF"/>
        </w:rPr>
        <w:t>/T</w:t>
      </w:r>
      <w:r w:rsidRPr="003563B3">
        <w:rPr>
          <w:color w:val="000000"/>
          <w:shd w:val="clear" w:color="auto" w:fill="FFFFFF"/>
        </w:rPr>
        <w:t xml:space="preserve"> 2620</w:t>
      </w:r>
      <w:r w:rsidRPr="003563B3">
        <w:rPr>
          <w:rFonts w:hAnsi="宋体" w:hint="eastAsia"/>
        </w:rPr>
        <w:t>标准要求</w:t>
      </w:r>
      <w:r w:rsidRPr="003563B3">
        <w:rPr>
          <w:rFonts w:hint="eastAsia"/>
          <w:color w:val="000000"/>
          <w:shd w:val="clear" w:color="auto" w:fill="FFFFFF"/>
        </w:rPr>
        <w:t>。</w:t>
      </w:r>
    </w:p>
    <w:p w14:paraId="28BB6705" w14:textId="1CCFC061" w:rsidR="003563B3" w:rsidRPr="003563B3" w:rsidRDefault="003563B3" w:rsidP="0096160C">
      <w:pPr>
        <w:pStyle w:val="affc"/>
        <w:spacing w:before="312" w:after="312"/>
      </w:pPr>
      <w:bookmarkStart w:id="107" w:name="_Toc162273693"/>
      <w:bookmarkStart w:id="108" w:name="_Toc162384824"/>
      <w:bookmarkStart w:id="109" w:name="_Toc162384909"/>
      <w:bookmarkStart w:id="110" w:name="_Toc162815212"/>
      <w:bookmarkStart w:id="111" w:name="_Toc162815256"/>
      <w:r w:rsidRPr="003563B3">
        <w:rPr>
          <w:rFonts w:hint="eastAsia"/>
        </w:rPr>
        <w:t>整地施肥</w:t>
      </w:r>
      <w:bookmarkEnd w:id="107"/>
      <w:bookmarkEnd w:id="108"/>
      <w:bookmarkEnd w:id="109"/>
      <w:bookmarkEnd w:id="110"/>
      <w:bookmarkEnd w:id="111"/>
    </w:p>
    <w:p w14:paraId="3B6AAA5A" w14:textId="45896C97" w:rsidR="00336133" w:rsidRPr="003563B3" w:rsidRDefault="00336133" w:rsidP="00647213">
      <w:pPr>
        <w:pStyle w:val="affd"/>
        <w:spacing w:before="156" w:after="156"/>
      </w:pPr>
      <w:bookmarkStart w:id="112" w:name="_Hlk159097373"/>
      <w:r w:rsidRPr="003563B3">
        <w:rPr>
          <w:rFonts w:hint="eastAsia"/>
        </w:rPr>
        <w:t>施肥</w:t>
      </w:r>
    </w:p>
    <w:bookmarkEnd w:id="112"/>
    <w:p w14:paraId="1E698757" w14:textId="073EE8AF" w:rsidR="003563B3" w:rsidRPr="003563B3" w:rsidRDefault="003563B3" w:rsidP="00F46B24">
      <w:pPr>
        <w:pStyle w:val="affffb"/>
        <w:ind w:firstLine="420"/>
        <w:rPr>
          <w:rFonts w:hAnsi="宋体"/>
        </w:rPr>
      </w:pPr>
      <w:r w:rsidRPr="003563B3">
        <w:rPr>
          <w:rFonts w:hAnsi="宋体" w:hint="eastAsia"/>
        </w:rPr>
        <w:t>每</w:t>
      </w:r>
      <w:r w:rsidRPr="003563B3">
        <w:t>667</w:t>
      </w:r>
      <w:r w:rsidRPr="003563B3">
        <w:rPr>
          <w:rFonts w:hint="eastAsia"/>
        </w:rPr>
        <w:t xml:space="preserve"> </w:t>
      </w:r>
      <w:r w:rsidRPr="003563B3">
        <w:t>m</w:t>
      </w:r>
      <w:r w:rsidRPr="003563B3">
        <w:rPr>
          <w:vertAlign w:val="superscript"/>
        </w:rPr>
        <w:t>2</w:t>
      </w:r>
      <w:r w:rsidRPr="003563B3">
        <w:rPr>
          <w:rFonts w:hAnsi="宋体" w:hint="eastAsia"/>
        </w:rPr>
        <w:t>施腐熟的有机肥</w:t>
      </w:r>
      <w:r w:rsidRPr="003563B3">
        <w:rPr>
          <w:rFonts w:hint="eastAsia"/>
        </w:rPr>
        <w:t>5</w:t>
      </w:r>
      <w:r w:rsidRPr="003563B3">
        <w:t xml:space="preserve"> </w:t>
      </w:r>
      <w:r w:rsidRPr="003563B3">
        <w:rPr>
          <w:rFonts w:hint="eastAsia"/>
        </w:rPr>
        <w:t xml:space="preserve">000 </w:t>
      </w:r>
      <w:r w:rsidRPr="003563B3">
        <w:t>kg</w:t>
      </w:r>
      <w:r w:rsidRPr="003563B3">
        <w:rPr>
          <w:rFonts w:hAnsi="宋体" w:hint="eastAsia"/>
        </w:rPr>
        <w:t>，氮磷钾</w:t>
      </w:r>
      <w:r w:rsidR="00FC461C">
        <w:rPr>
          <w:rFonts w:hAnsi="宋体" w:hint="eastAsia"/>
        </w:rPr>
        <w:t>配方</w:t>
      </w:r>
      <w:r w:rsidRPr="003563B3">
        <w:rPr>
          <w:rFonts w:hAnsi="宋体" w:hint="eastAsia"/>
        </w:rPr>
        <w:t>肥</w:t>
      </w:r>
      <w:r w:rsidRPr="003563B3">
        <w:rPr>
          <w:rFonts w:hint="eastAsia"/>
          <w:szCs w:val="24"/>
        </w:rPr>
        <w:t xml:space="preserve">20 </w:t>
      </w:r>
      <w:r w:rsidRPr="003563B3">
        <w:rPr>
          <w:szCs w:val="24"/>
        </w:rPr>
        <w:t>kg～</w:t>
      </w:r>
      <w:r w:rsidRPr="003563B3">
        <w:rPr>
          <w:rFonts w:hint="eastAsia"/>
          <w:szCs w:val="24"/>
        </w:rPr>
        <w:t xml:space="preserve">30 </w:t>
      </w:r>
      <w:r w:rsidRPr="003563B3">
        <w:rPr>
          <w:szCs w:val="24"/>
        </w:rPr>
        <w:t>kg</w:t>
      </w:r>
      <w:r w:rsidRPr="003563B3">
        <w:rPr>
          <w:rFonts w:hAnsi="宋体" w:hint="eastAsia"/>
        </w:rPr>
        <w:t>，</w:t>
      </w:r>
      <w:r w:rsidRPr="003563B3">
        <w:rPr>
          <w:rFonts w:hint="eastAsia"/>
          <w:szCs w:val="24"/>
        </w:rPr>
        <w:t>撒施碳能肥</w:t>
      </w:r>
      <w:r w:rsidR="003B1B43" w:rsidRPr="003563B3">
        <w:rPr>
          <w:rFonts w:hint="eastAsia"/>
          <w:szCs w:val="24"/>
        </w:rPr>
        <w:t>或粉碎</w:t>
      </w:r>
      <w:r w:rsidR="003B1B43">
        <w:rPr>
          <w:rFonts w:hint="eastAsia"/>
          <w:szCs w:val="24"/>
        </w:rPr>
        <w:t>的</w:t>
      </w:r>
      <w:r w:rsidR="003B1B43" w:rsidRPr="003563B3">
        <w:rPr>
          <w:rFonts w:hint="eastAsia"/>
          <w:szCs w:val="24"/>
        </w:rPr>
        <w:t>秸秆</w:t>
      </w:r>
      <w:r w:rsidR="00507440">
        <w:rPr>
          <w:rFonts w:hint="eastAsia"/>
          <w:szCs w:val="24"/>
        </w:rPr>
        <w:t>。</w:t>
      </w:r>
    </w:p>
    <w:p w14:paraId="5179E348" w14:textId="03908C4A" w:rsidR="003563B3" w:rsidRPr="003563B3" w:rsidRDefault="00336133" w:rsidP="00647213">
      <w:pPr>
        <w:pStyle w:val="affd"/>
        <w:spacing w:before="156" w:after="156"/>
      </w:pPr>
      <w:r>
        <w:rPr>
          <w:rFonts w:hint="eastAsia"/>
        </w:rPr>
        <w:t>起</w:t>
      </w:r>
      <w:r w:rsidR="003563B3" w:rsidRPr="003563B3">
        <w:rPr>
          <w:rFonts w:hint="eastAsia"/>
        </w:rPr>
        <w:t>垄</w:t>
      </w:r>
    </w:p>
    <w:p w14:paraId="4C11105B" w14:textId="26DA279C" w:rsidR="003563B3" w:rsidRPr="003563B3" w:rsidRDefault="00507440" w:rsidP="00BE1B15">
      <w:pPr>
        <w:pStyle w:val="affffb"/>
        <w:ind w:firstLine="420"/>
        <w:rPr>
          <w:rFonts w:hAnsi="宋体"/>
        </w:rPr>
      </w:pPr>
      <w:bookmarkStart w:id="113" w:name="_Hlk159097633"/>
      <w:r w:rsidRPr="003563B3">
        <w:rPr>
          <w:rFonts w:hAnsi="宋体" w:hint="eastAsia"/>
        </w:rPr>
        <w:t>利用旋耕机深翻土壤</w:t>
      </w:r>
      <w:r w:rsidRPr="003563B3">
        <w:t>30</w:t>
      </w:r>
      <w:r w:rsidRPr="003563B3">
        <w:rPr>
          <w:rFonts w:hint="eastAsia"/>
        </w:rPr>
        <w:t xml:space="preserve"> </w:t>
      </w:r>
      <w:r w:rsidRPr="003563B3">
        <w:t>cm</w:t>
      </w:r>
      <w:r w:rsidRPr="003563B3">
        <w:rPr>
          <w:rFonts w:hint="eastAsia"/>
        </w:rPr>
        <w:t xml:space="preserve">～40 </w:t>
      </w:r>
      <w:r w:rsidRPr="003563B3">
        <w:t>cm</w:t>
      </w:r>
      <w:r w:rsidRPr="003563B3">
        <w:rPr>
          <w:rFonts w:hAnsi="宋体" w:hint="eastAsia"/>
        </w:rPr>
        <w:t>，细耙</w:t>
      </w:r>
      <w:r w:rsidRPr="003563B3">
        <w:t>2</w:t>
      </w:r>
      <w:r w:rsidRPr="003563B3">
        <w:rPr>
          <w:rFonts w:hAnsi="宋体" w:hint="eastAsia"/>
        </w:rPr>
        <w:t>次，土壤颗粒细匀、不结块。</w:t>
      </w:r>
      <w:r w:rsidR="003563B3" w:rsidRPr="003563B3">
        <w:rPr>
          <w:rFonts w:hAnsi="宋体" w:hint="eastAsia"/>
        </w:rPr>
        <w:t>东西垄向种植，作半高垄</w:t>
      </w:r>
      <w:bookmarkEnd w:id="113"/>
      <w:r w:rsidR="003563B3" w:rsidRPr="003563B3">
        <w:rPr>
          <w:rFonts w:hAnsi="宋体" w:hint="eastAsia"/>
        </w:rPr>
        <w:t>，</w:t>
      </w:r>
      <w:r w:rsidR="003563B3" w:rsidRPr="00B109BD">
        <w:rPr>
          <w:rFonts w:hAnsi="宋体" w:hint="eastAsia"/>
        </w:rPr>
        <w:t>垄间距离为</w:t>
      </w:r>
      <w:r w:rsidR="003563B3" w:rsidRPr="00B109BD">
        <w:rPr>
          <w:rFonts w:hint="eastAsia"/>
        </w:rPr>
        <w:t>30 cm～35cm</w:t>
      </w:r>
      <w:r w:rsidR="003563B3" w:rsidRPr="00B109BD">
        <w:rPr>
          <w:rFonts w:hAnsi="宋体" w:hint="eastAsia"/>
        </w:rPr>
        <w:t>，垄高</w:t>
      </w:r>
      <w:r w:rsidR="003563B3" w:rsidRPr="00B109BD">
        <w:rPr>
          <w:rFonts w:hint="eastAsia"/>
        </w:rPr>
        <w:t>2</w:t>
      </w:r>
      <w:r w:rsidR="00B109BD" w:rsidRPr="00B109BD">
        <w:rPr>
          <w:rFonts w:hint="eastAsia"/>
        </w:rPr>
        <w:t>0</w:t>
      </w:r>
      <w:r w:rsidR="003563B3" w:rsidRPr="00B109BD">
        <w:rPr>
          <w:rFonts w:hint="eastAsia"/>
        </w:rPr>
        <w:t xml:space="preserve"> cm</w:t>
      </w:r>
      <w:r w:rsidR="003563B3" w:rsidRPr="00B109BD">
        <w:rPr>
          <w:rFonts w:hAnsi="宋体" w:hint="eastAsia"/>
        </w:rPr>
        <w:t>，</w:t>
      </w:r>
      <w:bookmarkStart w:id="114" w:name="_Hlk159097449"/>
      <w:r w:rsidR="003563B3" w:rsidRPr="00B109BD">
        <w:rPr>
          <w:rFonts w:hAnsi="宋体" w:hint="eastAsia"/>
        </w:rPr>
        <w:t>垄</w:t>
      </w:r>
      <w:r w:rsidR="00B109BD" w:rsidRPr="00B109BD">
        <w:rPr>
          <w:rFonts w:hAnsi="宋体" w:hint="eastAsia"/>
        </w:rPr>
        <w:t>面</w:t>
      </w:r>
      <w:r w:rsidR="003563B3" w:rsidRPr="00B109BD">
        <w:rPr>
          <w:rFonts w:hAnsi="宋体" w:hint="eastAsia"/>
        </w:rPr>
        <w:t>宽</w:t>
      </w:r>
      <w:r w:rsidR="003563B3" w:rsidRPr="00B109BD">
        <w:rPr>
          <w:rFonts w:hint="eastAsia"/>
        </w:rPr>
        <w:t>6</w:t>
      </w:r>
      <w:r w:rsidR="003563B3" w:rsidRPr="00B109BD">
        <w:t>0</w:t>
      </w:r>
      <w:r w:rsidR="00B109BD" w:rsidRPr="00B109BD">
        <w:rPr>
          <w:rFonts w:hint="eastAsia"/>
        </w:rPr>
        <w:t xml:space="preserve"> </w:t>
      </w:r>
      <w:r w:rsidR="003563B3" w:rsidRPr="00B109BD">
        <w:rPr>
          <w:rFonts w:hint="eastAsia"/>
        </w:rPr>
        <w:t>cm，</w:t>
      </w:r>
      <w:bookmarkEnd w:id="114"/>
      <w:r w:rsidR="003563B3" w:rsidRPr="00B109BD">
        <w:rPr>
          <w:rFonts w:hint="eastAsia"/>
        </w:rPr>
        <w:t>垄上</w:t>
      </w:r>
      <w:r w:rsidR="003563B3" w:rsidRPr="00B109BD">
        <w:rPr>
          <w:rFonts w:hint="eastAsia"/>
          <w:szCs w:val="24"/>
        </w:rPr>
        <w:t>铺设两</w:t>
      </w:r>
      <w:r w:rsidR="003563B3" w:rsidRPr="003563B3">
        <w:rPr>
          <w:rFonts w:hint="eastAsia"/>
          <w:szCs w:val="24"/>
        </w:rPr>
        <w:t>道滴灌带，</w:t>
      </w:r>
      <w:bookmarkStart w:id="115" w:name="_Hlk159097781"/>
      <w:r w:rsidR="003563B3" w:rsidRPr="003563B3">
        <w:rPr>
          <w:rFonts w:hAnsi="宋体" w:hint="eastAsia"/>
        </w:rPr>
        <w:t>四行</w:t>
      </w:r>
      <w:bookmarkEnd w:id="115"/>
      <w:r w:rsidR="003563B3" w:rsidRPr="003563B3">
        <w:rPr>
          <w:rFonts w:hAnsi="宋体" w:hint="eastAsia"/>
        </w:rPr>
        <w:t>种植。</w:t>
      </w:r>
    </w:p>
    <w:p w14:paraId="45AD4CAC" w14:textId="4B95EFC8" w:rsidR="003563B3" w:rsidRPr="003563B3" w:rsidRDefault="003563B3" w:rsidP="0096160C">
      <w:pPr>
        <w:pStyle w:val="affc"/>
        <w:spacing w:before="312" w:after="312"/>
      </w:pPr>
      <w:bookmarkStart w:id="116" w:name="_Toc162273694"/>
      <w:bookmarkStart w:id="117" w:name="_Toc162384825"/>
      <w:bookmarkStart w:id="118" w:name="_Toc162384910"/>
      <w:bookmarkStart w:id="119" w:name="_Toc162815213"/>
      <w:bookmarkStart w:id="120" w:name="_Toc162815257"/>
      <w:r w:rsidRPr="003563B3">
        <w:rPr>
          <w:rFonts w:hint="eastAsia"/>
        </w:rPr>
        <w:t>播种</w:t>
      </w:r>
      <w:bookmarkEnd w:id="116"/>
      <w:bookmarkEnd w:id="117"/>
      <w:bookmarkEnd w:id="118"/>
      <w:bookmarkEnd w:id="119"/>
      <w:bookmarkEnd w:id="120"/>
    </w:p>
    <w:p w14:paraId="2463459E" w14:textId="08B45B4A" w:rsidR="003563B3" w:rsidRPr="003563B3" w:rsidRDefault="003563B3" w:rsidP="00647213">
      <w:pPr>
        <w:pStyle w:val="affd"/>
        <w:spacing w:before="156" w:after="156"/>
      </w:pPr>
      <w:r w:rsidRPr="003563B3">
        <w:rPr>
          <w:rFonts w:hint="eastAsia"/>
        </w:rPr>
        <w:t>播种时间</w:t>
      </w:r>
    </w:p>
    <w:p w14:paraId="0F727DCB" w14:textId="77777777" w:rsidR="003563B3" w:rsidRPr="003563B3" w:rsidRDefault="003563B3" w:rsidP="00BE1B15">
      <w:pPr>
        <w:pStyle w:val="affffb"/>
        <w:ind w:firstLine="420"/>
        <w:rPr>
          <w:rFonts w:hAnsi="宋体"/>
        </w:rPr>
      </w:pPr>
      <w:r w:rsidRPr="003563B3">
        <w:t>1～2</w:t>
      </w:r>
      <w:r w:rsidRPr="003563B3">
        <w:rPr>
          <w:rFonts w:hint="eastAsia"/>
        </w:rPr>
        <w:t>月选择晴天上午</w:t>
      </w:r>
      <w:r w:rsidRPr="003563B3">
        <w:rPr>
          <w:rFonts w:hAnsi="宋体" w:cs="宋体" w:hint="eastAsia"/>
        </w:rPr>
        <w:t>播种。</w:t>
      </w:r>
    </w:p>
    <w:p w14:paraId="36507B7C" w14:textId="0396EF7A" w:rsidR="003563B3" w:rsidRPr="003563B3" w:rsidRDefault="003563B3" w:rsidP="00647213">
      <w:pPr>
        <w:pStyle w:val="affd"/>
        <w:spacing w:before="156" w:after="156"/>
      </w:pPr>
      <w:r w:rsidRPr="003563B3">
        <w:rPr>
          <w:rFonts w:hint="eastAsia"/>
        </w:rPr>
        <w:t>播种方法</w:t>
      </w:r>
    </w:p>
    <w:p w14:paraId="489E1A5D" w14:textId="2699F3DA" w:rsidR="003563B3" w:rsidRPr="003563B3" w:rsidRDefault="003563B3" w:rsidP="00F46B24">
      <w:pPr>
        <w:pStyle w:val="affffb"/>
        <w:ind w:firstLine="420"/>
      </w:pPr>
      <w:r w:rsidRPr="00B109BD">
        <w:rPr>
          <w:rFonts w:ascii="Times New Roman" w:hint="eastAsia"/>
        </w:rPr>
        <w:t>小型机械播种</w:t>
      </w:r>
      <w:r w:rsidRPr="00B109BD">
        <w:rPr>
          <w:rFonts w:hint="eastAsia"/>
        </w:rPr>
        <w:t>或采用种植带播种</w:t>
      </w:r>
      <w:r w:rsidRPr="00B109BD">
        <w:rPr>
          <w:rFonts w:ascii="Times New Roman" w:hint="eastAsia"/>
        </w:rPr>
        <w:t>。</w:t>
      </w:r>
      <w:r w:rsidRPr="00F46B24">
        <w:rPr>
          <w:rFonts w:hAnsi="宋体" w:hint="eastAsia"/>
        </w:rPr>
        <w:t>播种深度为1 cm，</w:t>
      </w:r>
      <w:r w:rsidRPr="003563B3">
        <w:rPr>
          <w:rFonts w:hint="eastAsia"/>
        </w:rPr>
        <w:t>浇透水，再覆盖浮膜。</w:t>
      </w:r>
    </w:p>
    <w:p w14:paraId="74664536" w14:textId="7A9DF3A2" w:rsidR="003563B3" w:rsidRPr="003563B3" w:rsidRDefault="003563B3" w:rsidP="00647213">
      <w:pPr>
        <w:pStyle w:val="affd"/>
        <w:spacing w:before="156" w:after="156"/>
      </w:pPr>
      <w:r w:rsidRPr="003563B3">
        <w:rPr>
          <w:rFonts w:hint="eastAsia"/>
        </w:rPr>
        <w:t>播种密度</w:t>
      </w:r>
    </w:p>
    <w:p w14:paraId="127A2A3F" w14:textId="3FAAD791" w:rsidR="003563B3" w:rsidRPr="00B109BD" w:rsidRDefault="003563B3" w:rsidP="00F46B24">
      <w:pPr>
        <w:pStyle w:val="affffb"/>
        <w:ind w:firstLine="420"/>
        <w:rPr>
          <w:rFonts w:hAnsi="宋体"/>
        </w:rPr>
      </w:pPr>
      <w:r w:rsidRPr="003563B3">
        <w:rPr>
          <w:rFonts w:hAnsi="宋体" w:hint="eastAsia"/>
        </w:rPr>
        <w:t>每</w:t>
      </w:r>
      <w:r w:rsidRPr="003563B3">
        <w:rPr>
          <w:rFonts w:hint="eastAsia"/>
        </w:rPr>
        <w:t>667 m</w:t>
      </w:r>
      <w:r w:rsidRPr="003563B3">
        <w:rPr>
          <w:rFonts w:hint="eastAsia"/>
          <w:vertAlign w:val="superscript"/>
        </w:rPr>
        <w:t>2</w:t>
      </w:r>
      <w:r w:rsidRPr="003563B3">
        <w:rPr>
          <w:rFonts w:hAnsi="宋体" w:hint="eastAsia"/>
        </w:rPr>
        <w:t>用种</w:t>
      </w:r>
      <w:r w:rsidRPr="003563B3">
        <w:rPr>
          <w:rFonts w:hint="eastAsia"/>
        </w:rPr>
        <w:t>0.8 kg～1 kg</w:t>
      </w:r>
      <w:r w:rsidRPr="003563B3">
        <w:rPr>
          <w:rFonts w:hAnsi="宋体" w:hint="eastAsia"/>
        </w:rPr>
        <w:t>。</w:t>
      </w:r>
      <w:r w:rsidRPr="00B109BD">
        <w:rPr>
          <w:rFonts w:hAnsi="宋体" w:hint="eastAsia"/>
        </w:rPr>
        <w:t>株距均为</w:t>
      </w:r>
      <w:r w:rsidRPr="00B109BD">
        <w:rPr>
          <w:rFonts w:hint="eastAsia"/>
        </w:rPr>
        <w:t>5 cm～6 cm。</w:t>
      </w:r>
    </w:p>
    <w:p w14:paraId="73B36FA7" w14:textId="09B38F36" w:rsidR="003563B3" w:rsidRPr="003563B3" w:rsidRDefault="003563B3" w:rsidP="0096160C">
      <w:pPr>
        <w:pStyle w:val="affc"/>
        <w:spacing w:before="312" w:after="312"/>
      </w:pPr>
      <w:bookmarkStart w:id="121" w:name="_Toc162273695"/>
      <w:bookmarkStart w:id="122" w:name="_Toc162384826"/>
      <w:bookmarkStart w:id="123" w:name="_Toc162384911"/>
      <w:bookmarkStart w:id="124" w:name="_Toc162815214"/>
      <w:bookmarkStart w:id="125" w:name="_Toc162815258"/>
      <w:r w:rsidRPr="003563B3">
        <w:rPr>
          <w:rFonts w:hint="eastAsia"/>
        </w:rPr>
        <w:t>田间管理</w:t>
      </w:r>
      <w:bookmarkEnd w:id="121"/>
      <w:bookmarkEnd w:id="122"/>
      <w:bookmarkEnd w:id="123"/>
      <w:bookmarkEnd w:id="124"/>
      <w:bookmarkEnd w:id="125"/>
    </w:p>
    <w:p w14:paraId="45CF3F6C" w14:textId="16F46CE6" w:rsidR="003563B3" w:rsidRPr="003563B3" w:rsidRDefault="00BE1B15" w:rsidP="00647213">
      <w:pPr>
        <w:pStyle w:val="affd"/>
        <w:spacing w:before="156" w:after="156"/>
      </w:pPr>
      <w:r>
        <w:rPr>
          <w:rFonts w:hint="eastAsia"/>
        </w:rPr>
        <w:t>揭膜</w:t>
      </w:r>
    </w:p>
    <w:p w14:paraId="3AC0DF7C" w14:textId="76D6212E" w:rsidR="003563B3" w:rsidRPr="003563B3" w:rsidRDefault="003563B3" w:rsidP="00BE1B15">
      <w:pPr>
        <w:pStyle w:val="affffb"/>
        <w:ind w:firstLine="420"/>
      </w:pPr>
      <w:r w:rsidRPr="003563B3">
        <w:rPr>
          <w:rFonts w:hint="eastAsia"/>
        </w:rPr>
        <w:t>幼苗出土时及时</w:t>
      </w:r>
      <w:r w:rsidR="00B109BD">
        <w:rPr>
          <w:rFonts w:hint="eastAsia"/>
        </w:rPr>
        <w:t>揭除</w:t>
      </w:r>
      <w:r w:rsidRPr="003563B3">
        <w:rPr>
          <w:rFonts w:hint="eastAsia"/>
        </w:rPr>
        <w:t>地膜。</w:t>
      </w:r>
    </w:p>
    <w:p w14:paraId="144A7C4E" w14:textId="546F5DB7" w:rsidR="003563B3" w:rsidRPr="003563B3" w:rsidRDefault="003563B3" w:rsidP="00647213">
      <w:pPr>
        <w:pStyle w:val="affd"/>
        <w:spacing w:before="156" w:after="156"/>
      </w:pPr>
      <w:r w:rsidRPr="003563B3">
        <w:rPr>
          <w:rFonts w:hint="eastAsia"/>
        </w:rPr>
        <w:t>中耕培土</w:t>
      </w:r>
    </w:p>
    <w:p w14:paraId="088F712A" w14:textId="425F438B" w:rsidR="003563B3" w:rsidRPr="003563B3" w:rsidRDefault="00B109BD" w:rsidP="00BE1B15">
      <w:pPr>
        <w:pStyle w:val="affffb"/>
        <w:ind w:firstLine="420"/>
      </w:pPr>
      <w:r>
        <w:rPr>
          <w:rFonts w:hint="eastAsia"/>
        </w:rPr>
        <w:t>齐苗</w:t>
      </w:r>
      <w:r w:rsidR="003563B3" w:rsidRPr="003563B3">
        <w:rPr>
          <w:rFonts w:hint="eastAsia"/>
        </w:rPr>
        <w:t>后浅中耕，封垄前结合培土中耕</w:t>
      </w:r>
      <w:r w:rsidR="005B0E13">
        <w:rPr>
          <w:rFonts w:ascii="Times New Roman" w:hint="eastAsia"/>
        </w:rPr>
        <w:t>一</w:t>
      </w:r>
      <w:r w:rsidR="003563B3" w:rsidRPr="003563B3">
        <w:rPr>
          <w:rFonts w:hint="eastAsia"/>
        </w:rPr>
        <w:t>次。</w:t>
      </w:r>
    </w:p>
    <w:p w14:paraId="01F50DE9" w14:textId="28D3B1E1" w:rsidR="003563B3" w:rsidRPr="003563B3" w:rsidRDefault="003563B3" w:rsidP="00647213">
      <w:pPr>
        <w:pStyle w:val="affd"/>
        <w:spacing w:before="156" w:after="156"/>
      </w:pPr>
      <w:r w:rsidRPr="003563B3">
        <w:rPr>
          <w:rFonts w:hint="eastAsia"/>
        </w:rPr>
        <w:t>温度管理</w:t>
      </w:r>
    </w:p>
    <w:p w14:paraId="31235938" w14:textId="77777777" w:rsidR="003563B3" w:rsidRPr="00F46B24" w:rsidRDefault="003563B3" w:rsidP="00F46B24">
      <w:pPr>
        <w:pStyle w:val="affffb"/>
        <w:ind w:firstLine="420"/>
        <w:rPr>
          <w:highlight w:val="yellow"/>
        </w:rPr>
      </w:pPr>
      <w:r w:rsidRPr="00F46B24">
        <w:t xml:space="preserve">出苗前最适温度20 </w:t>
      </w:r>
      <w:r w:rsidRPr="00F46B24">
        <w:t>℃</w:t>
      </w:r>
      <w:r w:rsidRPr="00F46B24">
        <w:t xml:space="preserve">～25 </w:t>
      </w:r>
      <w:r w:rsidRPr="00F46B24">
        <w:t>℃</w:t>
      </w:r>
      <w:r w:rsidRPr="00F46B24">
        <w:t>。幼苗期及叶片生长盛期白天</w:t>
      </w:r>
      <w:r w:rsidRPr="00F46B24">
        <w:rPr>
          <w:szCs w:val="24"/>
        </w:rPr>
        <w:t>温度控制在</w:t>
      </w:r>
      <w:r w:rsidRPr="00F46B24">
        <w:t xml:space="preserve">20 </w:t>
      </w:r>
      <w:r w:rsidRPr="00F46B24">
        <w:t>℃</w:t>
      </w:r>
      <w:r w:rsidRPr="00F46B24">
        <w:t xml:space="preserve">～28 </w:t>
      </w:r>
      <w:r w:rsidRPr="00F46B24">
        <w:t>℃</w:t>
      </w:r>
      <w:r w:rsidRPr="00F46B24">
        <w:t>，夜间</w:t>
      </w:r>
      <w:r w:rsidRPr="00F46B24">
        <w:rPr>
          <w:szCs w:val="24"/>
        </w:rPr>
        <w:t>控制在</w:t>
      </w:r>
      <w:r w:rsidRPr="00F46B24">
        <w:t xml:space="preserve">12 </w:t>
      </w:r>
      <w:r w:rsidRPr="00F46B24">
        <w:t>℃</w:t>
      </w:r>
      <w:r w:rsidRPr="00F46B24">
        <w:t xml:space="preserve">～15 </w:t>
      </w:r>
      <w:r w:rsidRPr="00F46B24">
        <w:t>℃</w:t>
      </w:r>
      <w:r w:rsidRPr="00F46B24">
        <w:t xml:space="preserve">。肉质根膨大期的适宜温度为13 </w:t>
      </w:r>
      <w:r w:rsidRPr="00F46B24">
        <w:t>℃</w:t>
      </w:r>
      <w:r w:rsidRPr="00F46B24">
        <w:t xml:space="preserve">～30 </w:t>
      </w:r>
      <w:r w:rsidRPr="00F46B24">
        <w:t>℃</w:t>
      </w:r>
      <w:r w:rsidRPr="00F46B24">
        <w:t>。</w:t>
      </w:r>
    </w:p>
    <w:p w14:paraId="34228E51" w14:textId="3E4B3A31" w:rsidR="003563B3" w:rsidRPr="003563B3" w:rsidRDefault="003563B3" w:rsidP="00647213">
      <w:pPr>
        <w:pStyle w:val="affd"/>
        <w:spacing w:before="156" w:after="156"/>
      </w:pPr>
      <w:r w:rsidRPr="003563B3">
        <w:rPr>
          <w:rFonts w:hint="eastAsia"/>
        </w:rPr>
        <w:t>光照管理</w:t>
      </w:r>
    </w:p>
    <w:p w14:paraId="2CBA8328" w14:textId="77777777" w:rsidR="003563B3" w:rsidRPr="003563B3" w:rsidRDefault="003563B3" w:rsidP="00BE1B15">
      <w:pPr>
        <w:pStyle w:val="affffb"/>
        <w:ind w:firstLine="420"/>
        <w:rPr>
          <w:rFonts w:hAnsi="宋体"/>
        </w:rPr>
      </w:pPr>
      <w:r w:rsidRPr="003563B3">
        <w:t>采用透光性好的薄膜，保持膜面清洁，白天揭开保温覆盖物，尽量增加光照强度</w:t>
      </w:r>
      <w:r w:rsidRPr="003563B3">
        <w:rPr>
          <w:rFonts w:hint="eastAsia"/>
        </w:rPr>
        <w:t>，延长光照</w:t>
      </w:r>
      <w:r w:rsidRPr="003563B3">
        <w:t>时间。</w:t>
      </w:r>
    </w:p>
    <w:p w14:paraId="0A46652F" w14:textId="468F5C5A" w:rsidR="003563B3" w:rsidRPr="003563B3" w:rsidRDefault="003563B3" w:rsidP="00647213">
      <w:pPr>
        <w:pStyle w:val="affd"/>
        <w:spacing w:before="156" w:after="156"/>
      </w:pPr>
      <w:r w:rsidRPr="003563B3">
        <w:rPr>
          <w:rFonts w:hint="eastAsia"/>
        </w:rPr>
        <w:t>水肥管理</w:t>
      </w:r>
    </w:p>
    <w:p w14:paraId="49A472C6" w14:textId="004537ED" w:rsidR="003563B3" w:rsidRPr="00F46B24" w:rsidRDefault="003563B3" w:rsidP="00F46B24">
      <w:pPr>
        <w:pStyle w:val="affffb"/>
        <w:ind w:firstLine="420"/>
      </w:pPr>
      <w:r w:rsidRPr="00F46B24">
        <w:rPr>
          <w:rFonts w:hint="eastAsia"/>
        </w:rPr>
        <w:t>出苗前保持土壤湿润，齐苗后土壤见干见湿。在播种时浇透水的基础上，前期控水。膨大期，结合浇水追施</w:t>
      </w:r>
      <w:r w:rsidR="00FC461C" w:rsidRPr="00F46B24">
        <w:rPr>
          <w:rFonts w:hint="eastAsia"/>
        </w:rPr>
        <w:t>氮磷钾</w:t>
      </w:r>
      <w:r w:rsidR="00507440" w:rsidRPr="00F46B24">
        <w:rPr>
          <w:rFonts w:hint="eastAsia"/>
        </w:rPr>
        <w:t>配方</w:t>
      </w:r>
      <w:r w:rsidR="00FC461C" w:rsidRPr="00F46B24">
        <w:rPr>
          <w:rFonts w:hint="eastAsia"/>
        </w:rPr>
        <w:t>肥</w:t>
      </w:r>
      <w:r w:rsidRPr="00F46B24">
        <w:rPr>
          <w:rFonts w:hint="eastAsia"/>
        </w:rPr>
        <w:t>，每次每667 m</w:t>
      </w:r>
      <w:r w:rsidRPr="00F46B24">
        <w:rPr>
          <w:rFonts w:hint="eastAsia"/>
          <w:vertAlign w:val="superscript"/>
        </w:rPr>
        <w:t>2</w:t>
      </w:r>
      <w:r w:rsidRPr="00F46B24">
        <w:rPr>
          <w:rFonts w:hint="eastAsia"/>
        </w:rPr>
        <w:t>施10 kg～15 kg，10 d一次，收获前15 d停止浇水施肥。</w:t>
      </w:r>
    </w:p>
    <w:p w14:paraId="44D3E055" w14:textId="1947290C" w:rsidR="003563B3" w:rsidRPr="003563B3" w:rsidRDefault="003563B3" w:rsidP="0096160C">
      <w:pPr>
        <w:pStyle w:val="affc"/>
        <w:spacing w:before="312" w:after="312"/>
      </w:pPr>
      <w:bookmarkStart w:id="126" w:name="_Toc162273696"/>
      <w:bookmarkStart w:id="127" w:name="_Toc162384827"/>
      <w:bookmarkStart w:id="128" w:name="_Toc162384912"/>
      <w:bookmarkStart w:id="129" w:name="_Toc162815215"/>
      <w:bookmarkStart w:id="130" w:name="_Toc162815259"/>
      <w:r w:rsidRPr="003563B3">
        <w:rPr>
          <w:rFonts w:hint="eastAsia"/>
        </w:rPr>
        <w:lastRenderedPageBreak/>
        <w:t>二氧化碳施肥</w:t>
      </w:r>
      <w:bookmarkEnd w:id="126"/>
      <w:bookmarkEnd w:id="127"/>
      <w:bookmarkEnd w:id="128"/>
      <w:bookmarkEnd w:id="129"/>
      <w:bookmarkEnd w:id="130"/>
    </w:p>
    <w:p w14:paraId="0F5204E2" w14:textId="2BA0434B" w:rsidR="003563B3" w:rsidRPr="003563B3" w:rsidRDefault="003563B3" w:rsidP="00647213">
      <w:pPr>
        <w:pStyle w:val="affd"/>
        <w:spacing w:before="156" w:after="156"/>
      </w:pPr>
      <w:r w:rsidRPr="003563B3">
        <w:rPr>
          <w:rFonts w:hint="eastAsia"/>
        </w:rPr>
        <w:t>施肥</w:t>
      </w:r>
      <w:r w:rsidR="00336133">
        <w:rPr>
          <w:rFonts w:hint="eastAsia"/>
        </w:rPr>
        <w:t>时间</w:t>
      </w:r>
    </w:p>
    <w:p w14:paraId="207B1E54" w14:textId="430849BC" w:rsidR="00BF3E16" w:rsidRDefault="003563B3" w:rsidP="002B7733">
      <w:pPr>
        <w:pStyle w:val="affffb"/>
        <w:ind w:firstLine="420"/>
      </w:pPr>
      <w:r w:rsidRPr="003563B3">
        <w:rPr>
          <w:rFonts w:hint="eastAsia"/>
        </w:rPr>
        <w:t>定苗后开始施放</w:t>
      </w:r>
      <w:r w:rsidRPr="003563B3">
        <w:rPr>
          <w:color w:val="000000"/>
          <w:szCs w:val="28"/>
        </w:rPr>
        <w:t>CO</w:t>
      </w:r>
      <w:r w:rsidRPr="003563B3">
        <w:rPr>
          <w:color w:val="000000"/>
          <w:szCs w:val="28"/>
          <w:vertAlign w:val="subscript"/>
        </w:rPr>
        <w:t>2</w:t>
      </w:r>
      <w:r w:rsidRPr="003563B3">
        <w:rPr>
          <w:rFonts w:hint="eastAsia"/>
        </w:rPr>
        <w:t>，</w:t>
      </w:r>
      <w:bookmarkStart w:id="131" w:name="OLE_LINK2"/>
      <w:bookmarkStart w:id="132" w:name="_Hlk162765611"/>
      <w:r w:rsidR="00BF3E16">
        <w:rPr>
          <w:rFonts w:hint="eastAsia"/>
        </w:rPr>
        <w:t>当温室内</w:t>
      </w:r>
      <w:r w:rsidR="00BF3E16">
        <w:rPr>
          <w:rFonts w:hAnsi="宋体" w:hint="eastAsia"/>
        </w:rPr>
        <w:t>CO</w:t>
      </w:r>
      <w:r w:rsidR="00BF3E16">
        <w:rPr>
          <w:rFonts w:hAnsi="宋体" w:hint="eastAsia"/>
          <w:vertAlign w:val="subscript"/>
        </w:rPr>
        <w:t>2</w:t>
      </w:r>
      <w:r w:rsidR="00BF3E16">
        <w:rPr>
          <w:rFonts w:hAnsi="宋体" w:hint="eastAsia"/>
        </w:rPr>
        <w:t>浓度低于大气浓度时，生长</w:t>
      </w:r>
      <w:r w:rsidR="00BF3E16">
        <w:rPr>
          <w:rFonts w:hint="eastAsia"/>
        </w:rPr>
        <w:t>初期</w:t>
      </w:r>
      <w:bookmarkStart w:id="133" w:name="OLE_LINK1"/>
      <w:r w:rsidR="00BF3E16">
        <w:rPr>
          <w:rFonts w:hint="eastAsia"/>
        </w:rPr>
        <w:t>施用</w:t>
      </w:r>
      <w:bookmarkEnd w:id="133"/>
      <w:r w:rsidR="00BF3E16">
        <w:rPr>
          <w:rFonts w:hint="eastAsia"/>
        </w:rPr>
        <w:t>1.5 h，生长盛期施用2 h</w:t>
      </w:r>
      <w:bookmarkEnd w:id="131"/>
      <w:r w:rsidR="00BF3E16">
        <w:rPr>
          <w:rFonts w:hint="eastAsia"/>
        </w:rPr>
        <w:t>；</w:t>
      </w:r>
      <w:r w:rsidR="00BF3E16">
        <w:t>当室内温度达到</w:t>
      </w:r>
      <w:r w:rsidR="00BF3E16">
        <w:rPr>
          <w:rFonts w:hint="eastAsia"/>
        </w:rPr>
        <w:t>30</w:t>
      </w:r>
      <w:r w:rsidR="00BF3E16">
        <w:t xml:space="preserve"> </w:t>
      </w:r>
      <w:r w:rsidR="00BF3E16">
        <w:t>℃</w:t>
      </w:r>
      <w:r w:rsidR="00BF3E16">
        <w:rPr>
          <w:rFonts w:hint="eastAsia"/>
        </w:rPr>
        <w:t>且室内</w:t>
      </w:r>
      <w:r w:rsidR="00BF3E16">
        <w:t>CO</w:t>
      </w:r>
      <w:r w:rsidR="00BF3E16">
        <w:rPr>
          <w:vertAlign w:val="subscript"/>
        </w:rPr>
        <w:t>2</w:t>
      </w:r>
      <w:r w:rsidR="00BF3E16">
        <w:rPr>
          <w:rFonts w:hint="eastAsia"/>
        </w:rPr>
        <w:t>浓度低于大气浓度</w:t>
      </w:r>
      <w:r w:rsidR="00BF3E16">
        <w:t>时，根据需要适当打开通风口，温室通风前0.5 h</w:t>
      </w:r>
      <w:r w:rsidR="003E4707">
        <w:t>～</w:t>
      </w:r>
      <w:r w:rsidR="00BF3E16">
        <w:t>1 h停止施用</w:t>
      </w:r>
      <w:r w:rsidR="00BF3E16">
        <w:rPr>
          <w:rFonts w:hint="eastAsia"/>
        </w:rPr>
        <w:t>；晴天提早施</w:t>
      </w:r>
      <w:bookmarkStart w:id="134" w:name="OLE_LINK3"/>
      <w:r w:rsidR="00BF3E16">
        <w:rPr>
          <w:rFonts w:hint="eastAsia"/>
        </w:rPr>
        <w:t>用</w:t>
      </w:r>
      <w:bookmarkEnd w:id="134"/>
      <w:r w:rsidR="00BF3E16">
        <w:rPr>
          <w:rFonts w:hint="eastAsia"/>
        </w:rPr>
        <w:t>，阴天推迟施用，</w:t>
      </w:r>
      <w:r w:rsidR="00BF3E16">
        <w:t>雨雪天不</w:t>
      </w:r>
      <w:r w:rsidR="00BF3E16">
        <w:rPr>
          <w:rFonts w:hint="eastAsia"/>
        </w:rPr>
        <w:t>施用</w:t>
      </w:r>
      <w:r w:rsidR="00BF3E16">
        <w:t>。</w:t>
      </w:r>
    </w:p>
    <w:bookmarkEnd w:id="132"/>
    <w:p w14:paraId="759948AD" w14:textId="5AFBBAF1" w:rsidR="003563B3" w:rsidRPr="003563B3" w:rsidRDefault="003563B3" w:rsidP="00647213">
      <w:pPr>
        <w:pStyle w:val="affd"/>
        <w:spacing w:before="156" w:after="156"/>
      </w:pPr>
      <w:r w:rsidRPr="003563B3">
        <w:rPr>
          <w:rFonts w:hint="eastAsia"/>
        </w:rPr>
        <w:t>施肥方法</w:t>
      </w:r>
    </w:p>
    <w:p w14:paraId="14860385" w14:textId="4CA071EF" w:rsidR="003563B3" w:rsidRPr="003563B3" w:rsidRDefault="00BF3E16" w:rsidP="002B7733">
      <w:pPr>
        <w:pStyle w:val="affffb"/>
        <w:ind w:firstLine="420"/>
      </w:pPr>
      <w:r>
        <w:rPr>
          <w:rFonts w:hint="eastAsia"/>
        </w:rPr>
        <w:t>具体方法执行</w:t>
      </w:r>
      <w:bookmarkStart w:id="135" w:name="_Hlk159093376"/>
      <w:r w:rsidRPr="002B7733">
        <w:t>DB14/T 12</w:t>
      </w:r>
      <w:bookmarkEnd w:id="135"/>
      <w:r w:rsidRPr="002B7733">
        <w:rPr>
          <w:rFonts w:hint="eastAsia"/>
        </w:rPr>
        <w:t>88</w:t>
      </w:r>
      <w:r>
        <w:rPr>
          <w:rFonts w:hint="eastAsia"/>
        </w:rPr>
        <w:t>相关规定。</w:t>
      </w:r>
    </w:p>
    <w:p w14:paraId="7441C3BB" w14:textId="7BD65F71" w:rsidR="003563B3" w:rsidRPr="003563B3" w:rsidRDefault="003563B3" w:rsidP="00647213">
      <w:pPr>
        <w:pStyle w:val="affd"/>
        <w:spacing w:before="156" w:after="156"/>
      </w:pPr>
      <w:r w:rsidRPr="003563B3">
        <w:rPr>
          <w:rFonts w:hint="eastAsia"/>
        </w:rPr>
        <w:t>施肥浓度</w:t>
      </w:r>
    </w:p>
    <w:p w14:paraId="19FEC28A" w14:textId="6A464252" w:rsidR="003563B3" w:rsidRPr="003563B3" w:rsidRDefault="003563B3" w:rsidP="002B7733">
      <w:pPr>
        <w:pStyle w:val="affffb"/>
        <w:ind w:firstLine="420"/>
        <w:rPr>
          <w:rFonts w:ascii="黑体" w:eastAsia="黑体" w:hAnsi="黑体"/>
        </w:rPr>
      </w:pPr>
      <w:r w:rsidRPr="003563B3">
        <w:rPr>
          <w:rFonts w:hint="eastAsia"/>
          <w:color w:val="000000"/>
          <w:szCs w:val="28"/>
        </w:rPr>
        <w:t>叶片生长盛期</w:t>
      </w:r>
      <w:r w:rsidRPr="003563B3">
        <w:rPr>
          <w:color w:val="000000"/>
          <w:szCs w:val="28"/>
        </w:rPr>
        <w:t>CO</w:t>
      </w:r>
      <w:r w:rsidRPr="003563B3">
        <w:rPr>
          <w:color w:val="000000"/>
          <w:szCs w:val="28"/>
          <w:vertAlign w:val="subscript"/>
        </w:rPr>
        <w:t>2</w:t>
      </w:r>
      <w:r w:rsidRPr="003563B3">
        <w:rPr>
          <w:rFonts w:hAnsi="宋体" w:hint="eastAsia"/>
        </w:rPr>
        <w:t>浓度保持在</w:t>
      </w:r>
      <w:r w:rsidR="00507440">
        <w:rPr>
          <w:rFonts w:hint="eastAsia"/>
        </w:rPr>
        <w:t>7</w:t>
      </w:r>
      <w:r w:rsidRPr="003563B3">
        <w:t>00</w:t>
      </w:r>
      <w:r w:rsidRPr="003563B3">
        <w:rPr>
          <w:rFonts w:hAnsi="宋体" w:hint="eastAsia"/>
        </w:rPr>
        <w:t xml:space="preserve"> </w:t>
      </w:r>
      <w:r w:rsidR="000B74B8">
        <w:t>mg</w:t>
      </w:r>
      <w:r w:rsidR="000B74B8">
        <w:t>·</w:t>
      </w:r>
      <w:r w:rsidR="000B74B8">
        <w:t>L</w:t>
      </w:r>
      <w:r w:rsidR="000B74B8">
        <w:rPr>
          <w:vertAlign w:val="superscript"/>
        </w:rPr>
        <w:t>-</w:t>
      </w:r>
      <w:r w:rsidR="007D125F">
        <w:rPr>
          <w:rFonts w:hint="eastAsia"/>
          <w:vertAlign w:val="superscript"/>
        </w:rPr>
        <w:t>1</w:t>
      </w:r>
      <w:r w:rsidRPr="003563B3">
        <w:rPr>
          <w:rFonts w:hint="eastAsia"/>
        </w:rPr>
        <w:t>～</w:t>
      </w:r>
      <w:r w:rsidR="00507440">
        <w:rPr>
          <w:rFonts w:hint="eastAsia"/>
        </w:rPr>
        <w:t>8</w:t>
      </w:r>
      <w:r w:rsidRPr="003563B3">
        <w:rPr>
          <w:rFonts w:hint="eastAsia"/>
        </w:rPr>
        <w:t xml:space="preserve">00 </w:t>
      </w:r>
      <w:r w:rsidR="000B74B8">
        <w:t>mg</w:t>
      </w:r>
      <w:r w:rsidR="000B74B8">
        <w:t>·</w:t>
      </w:r>
      <w:r w:rsidR="000B74B8">
        <w:t>L</w:t>
      </w:r>
      <w:r w:rsidR="000B74B8">
        <w:rPr>
          <w:vertAlign w:val="superscript"/>
        </w:rPr>
        <w:t>-</w:t>
      </w:r>
      <w:r w:rsidR="007D125F">
        <w:rPr>
          <w:rFonts w:hint="eastAsia"/>
          <w:vertAlign w:val="superscript"/>
        </w:rPr>
        <w:t>1</w:t>
      </w:r>
      <w:r w:rsidRPr="003563B3">
        <w:rPr>
          <w:rFonts w:hint="eastAsia"/>
          <w:szCs w:val="24"/>
        </w:rPr>
        <w:t>，肉质根膨大期</w:t>
      </w:r>
      <w:r w:rsidRPr="003563B3">
        <w:rPr>
          <w:color w:val="000000"/>
          <w:szCs w:val="28"/>
        </w:rPr>
        <w:t>CO</w:t>
      </w:r>
      <w:r w:rsidRPr="003563B3">
        <w:rPr>
          <w:color w:val="000000"/>
          <w:szCs w:val="28"/>
          <w:vertAlign w:val="subscript"/>
        </w:rPr>
        <w:t>2</w:t>
      </w:r>
      <w:r w:rsidRPr="003563B3">
        <w:rPr>
          <w:rFonts w:hAnsi="宋体" w:hint="eastAsia"/>
        </w:rPr>
        <w:t>浓度保持在</w:t>
      </w:r>
      <w:r w:rsidRPr="003563B3">
        <w:rPr>
          <w:rFonts w:hint="eastAsia"/>
        </w:rPr>
        <w:t>6</w:t>
      </w:r>
      <w:r w:rsidRPr="003563B3">
        <w:t>00</w:t>
      </w:r>
      <w:r w:rsidRPr="003563B3">
        <w:rPr>
          <w:rFonts w:hAnsi="宋体" w:hint="eastAsia"/>
        </w:rPr>
        <w:t xml:space="preserve"> </w:t>
      </w:r>
      <w:r w:rsidR="000B74B8">
        <w:t>mg</w:t>
      </w:r>
      <w:r w:rsidR="000B74B8">
        <w:t>·</w:t>
      </w:r>
      <w:r w:rsidR="000B74B8">
        <w:t>L</w:t>
      </w:r>
      <w:r w:rsidR="000B74B8">
        <w:rPr>
          <w:vertAlign w:val="superscript"/>
        </w:rPr>
        <w:t>-</w:t>
      </w:r>
      <w:r w:rsidR="007D125F">
        <w:rPr>
          <w:rFonts w:hint="eastAsia"/>
          <w:vertAlign w:val="superscript"/>
        </w:rPr>
        <w:t>1</w:t>
      </w:r>
      <w:r w:rsidRPr="003563B3">
        <w:rPr>
          <w:rFonts w:hint="eastAsia"/>
        </w:rPr>
        <w:t>～</w:t>
      </w:r>
      <w:r w:rsidR="00507440">
        <w:rPr>
          <w:rFonts w:hint="eastAsia"/>
        </w:rPr>
        <w:t>7</w:t>
      </w:r>
      <w:r w:rsidRPr="003563B3">
        <w:rPr>
          <w:rFonts w:hint="eastAsia"/>
        </w:rPr>
        <w:t xml:space="preserve">00 </w:t>
      </w:r>
      <w:r w:rsidR="000B74B8">
        <w:t>mg</w:t>
      </w:r>
      <w:r w:rsidR="000B74B8">
        <w:t>·</w:t>
      </w:r>
      <w:r w:rsidR="000B74B8">
        <w:t>L</w:t>
      </w:r>
      <w:r w:rsidR="000B74B8">
        <w:rPr>
          <w:vertAlign w:val="superscript"/>
        </w:rPr>
        <w:t>-</w:t>
      </w:r>
      <w:r w:rsidR="007D125F">
        <w:rPr>
          <w:rFonts w:hint="eastAsia"/>
          <w:vertAlign w:val="superscript"/>
        </w:rPr>
        <w:t>1</w:t>
      </w:r>
      <w:r w:rsidRPr="003563B3">
        <w:rPr>
          <w:rFonts w:hint="eastAsia"/>
        </w:rPr>
        <w:t>。</w:t>
      </w:r>
    </w:p>
    <w:p w14:paraId="5D79E74C" w14:textId="36FA4FD1" w:rsidR="003563B3" w:rsidRPr="003563B3" w:rsidRDefault="003563B3" w:rsidP="0096160C">
      <w:pPr>
        <w:pStyle w:val="affc"/>
        <w:spacing w:before="312" w:after="312"/>
      </w:pPr>
      <w:bookmarkStart w:id="136" w:name="_Toc162273697"/>
      <w:bookmarkStart w:id="137" w:name="_Toc162384828"/>
      <w:bookmarkStart w:id="138" w:name="_Toc162384913"/>
      <w:bookmarkStart w:id="139" w:name="_Toc162815216"/>
      <w:bookmarkStart w:id="140" w:name="_Toc162815260"/>
      <w:r w:rsidRPr="003563B3">
        <w:rPr>
          <w:rFonts w:hint="eastAsia"/>
        </w:rPr>
        <w:t>病虫害防治</w:t>
      </w:r>
      <w:bookmarkEnd w:id="136"/>
      <w:bookmarkEnd w:id="137"/>
      <w:bookmarkEnd w:id="138"/>
      <w:bookmarkEnd w:id="139"/>
      <w:bookmarkEnd w:id="140"/>
    </w:p>
    <w:p w14:paraId="28AB2D2C" w14:textId="77B88033" w:rsidR="003563B3" w:rsidRPr="003563B3" w:rsidRDefault="003563B3" w:rsidP="00BE1B15">
      <w:pPr>
        <w:pStyle w:val="affffb"/>
        <w:ind w:firstLine="420"/>
        <w:rPr>
          <w:rFonts w:ascii="黑体" w:eastAsia="黑体" w:hAnsi="黑体"/>
        </w:rPr>
      </w:pPr>
      <w:r w:rsidRPr="003563B3">
        <w:rPr>
          <w:rFonts w:hint="eastAsia"/>
        </w:rPr>
        <w:t>胡萝卜常见病害有黑腐病、白粉病、和</w:t>
      </w:r>
      <w:r w:rsidRPr="00B109BD">
        <w:rPr>
          <w:rFonts w:hint="eastAsia"/>
        </w:rPr>
        <w:t>软腐病，常见虫害有地老虎和蚜虫，具体防治措施执行</w:t>
      </w:r>
      <w:r w:rsidR="00B109BD" w:rsidRPr="00B109BD">
        <w:t>GB/T 23416.8</w:t>
      </w:r>
      <w:r w:rsidRPr="00B109BD">
        <w:rPr>
          <w:rFonts w:hint="eastAsia"/>
        </w:rPr>
        <w:t>规定，遵循农业防治、物理防治和生物防治为主的原则，化学防治</w:t>
      </w:r>
      <w:r w:rsidRPr="003563B3">
        <w:rPr>
          <w:rFonts w:hint="eastAsia"/>
        </w:rPr>
        <w:t>时注意用药安全。</w:t>
      </w:r>
    </w:p>
    <w:p w14:paraId="49F0AD4D" w14:textId="3CEC5462" w:rsidR="003563B3" w:rsidRPr="003563B3" w:rsidRDefault="003563B3" w:rsidP="0096160C">
      <w:pPr>
        <w:pStyle w:val="affc"/>
        <w:spacing w:before="312" w:after="312"/>
      </w:pPr>
      <w:bookmarkStart w:id="141" w:name="_Toc162273698"/>
      <w:bookmarkStart w:id="142" w:name="_Toc162384829"/>
      <w:bookmarkStart w:id="143" w:name="_Toc162384914"/>
      <w:bookmarkStart w:id="144" w:name="_Toc162815217"/>
      <w:bookmarkStart w:id="145" w:name="_Toc162815261"/>
      <w:r w:rsidRPr="003563B3">
        <w:rPr>
          <w:rFonts w:hint="eastAsia"/>
        </w:rPr>
        <w:t>收获</w:t>
      </w:r>
      <w:bookmarkEnd w:id="141"/>
      <w:bookmarkEnd w:id="142"/>
      <w:bookmarkEnd w:id="143"/>
      <w:bookmarkEnd w:id="144"/>
      <w:bookmarkEnd w:id="145"/>
    </w:p>
    <w:p w14:paraId="31354548" w14:textId="77777777" w:rsidR="003563B3" w:rsidRPr="003563B3" w:rsidRDefault="003563B3" w:rsidP="00A819F9">
      <w:pPr>
        <w:pStyle w:val="affffb"/>
        <w:ind w:firstLine="420"/>
      </w:pPr>
      <w:r w:rsidRPr="003563B3">
        <w:rPr>
          <w:rFonts w:hint="eastAsia"/>
        </w:rPr>
        <w:t>肉质根充分膨大，部分叶片开始发黄适时收获。</w:t>
      </w:r>
    </w:p>
    <w:p w14:paraId="63AF9A9E" w14:textId="52554406" w:rsidR="003563B3" w:rsidRPr="003563B3" w:rsidRDefault="003563B3" w:rsidP="0096160C">
      <w:pPr>
        <w:pStyle w:val="affc"/>
        <w:spacing w:before="312" w:after="312"/>
      </w:pPr>
      <w:bookmarkStart w:id="146" w:name="_Toc162273699"/>
      <w:bookmarkStart w:id="147" w:name="_Toc162384830"/>
      <w:bookmarkStart w:id="148" w:name="_Toc162384915"/>
      <w:bookmarkStart w:id="149" w:name="_Toc162815218"/>
      <w:bookmarkStart w:id="150" w:name="_Toc162815262"/>
      <w:r w:rsidRPr="003563B3">
        <w:rPr>
          <w:rFonts w:hint="eastAsia"/>
        </w:rPr>
        <w:t>生产档案</w:t>
      </w:r>
      <w:bookmarkEnd w:id="146"/>
      <w:bookmarkEnd w:id="147"/>
      <w:bookmarkEnd w:id="148"/>
      <w:bookmarkEnd w:id="149"/>
      <w:bookmarkEnd w:id="150"/>
    </w:p>
    <w:p w14:paraId="702D0861" w14:textId="77777777" w:rsidR="00BE1B15" w:rsidRDefault="00BE1B15" w:rsidP="00BE1B15">
      <w:pPr>
        <w:pStyle w:val="af8"/>
      </w:pPr>
      <w:bookmarkStart w:id="151" w:name="BookMark5"/>
      <w:bookmarkEnd w:id="34"/>
    </w:p>
    <w:p w14:paraId="6FC3599A" w14:textId="5F70CD56" w:rsidR="00BE1B15" w:rsidRPr="00F46B24" w:rsidRDefault="00336133" w:rsidP="00F46B24">
      <w:pPr>
        <w:pStyle w:val="affffb"/>
        <w:ind w:firstLine="420"/>
      </w:pPr>
      <w:r w:rsidRPr="00F46B24">
        <w:t>建立</w:t>
      </w:r>
      <w:r w:rsidRPr="00F46B24">
        <w:rPr>
          <w:rFonts w:hint="eastAsia"/>
        </w:rPr>
        <w:t>日光温室胡萝卜固碳</w:t>
      </w:r>
      <w:r w:rsidRPr="00F46B24">
        <w:t>生产档案</w:t>
      </w:r>
      <w:r w:rsidR="00C67F46" w:rsidRPr="00F46B24">
        <w:rPr>
          <w:rFonts w:hint="eastAsia"/>
        </w:rPr>
        <w:t>，</w:t>
      </w:r>
      <w:r w:rsidRPr="00F46B24">
        <w:rPr>
          <w:rFonts w:hint="eastAsia"/>
        </w:rPr>
        <w:t>档案保存2年以上</w:t>
      </w:r>
      <w:r w:rsidRPr="00F46B24">
        <w:t>。</w:t>
      </w:r>
      <w:r w:rsidRPr="00F46B24">
        <w:rPr>
          <w:rFonts w:hint="eastAsia"/>
        </w:rPr>
        <w:t>生产档案详细记录</w:t>
      </w:r>
      <w:r w:rsidRPr="00F46B24">
        <w:t>CO</w:t>
      </w:r>
      <w:r w:rsidRPr="00F46B24">
        <w:rPr>
          <w:vertAlign w:val="subscript"/>
        </w:rPr>
        <w:t>2</w:t>
      </w:r>
      <w:r w:rsidRPr="00F46B24">
        <w:t>施肥</w:t>
      </w:r>
      <w:r w:rsidRPr="00F46B24">
        <w:rPr>
          <w:rFonts w:hint="eastAsia"/>
        </w:rPr>
        <w:t>、</w:t>
      </w:r>
      <w:r w:rsidRPr="00F46B24">
        <w:t>农药使用、田间管理和</w:t>
      </w:r>
      <w:r w:rsidRPr="00F46B24">
        <w:rPr>
          <w:rFonts w:hint="eastAsia"/>
        </w:rPr>
        <w:t>温室环境</w:t>
      </w:r>
      <w:r w:rsidRPr="00F46B24">
        <w:t>等各环节所采取的具体措施。生产档案记录具体格式参见附录</w:t>
      </w:r>
      <w:r w:rsidRPr="00F46B24">
        <w:rPr>
          <w:rFonts w:hint="eastAsia"/>
        </w:rPr>
        <w:t>A。</w:t>
      </w:r>
    </w:p>
    <w:p w14:paraId="74ECBA7E" w14:textId="77777777" w:rsidR="002B7733" w:rsidRDefault="002B7733" w:rsidP="002B7733">
      <w:pPr>
        <w:pStyle w:val="affffb"/>
        <w:ind w:firstLine="420"/>
      </w:pPr>
    </w:p>
    <w:p w14:paraId="76991193" w14:textId="77777777" w:rsidR="002B7733" w:rsidRDefault="002B7733" w:rsidP="002B7733">
      <w:pPr>
        <w:pStyle w:val="affffb"/>
        <w:ind w:firstLine="420"/>
      </w:pPr>
    </w:p>
    <w:p w14:paraId="6F3B2A06" w14:textId="77777777" w:rsidR="002B7733" w:rsidRDefault="002B7733" w:rsidP="002B7733">
      <w:pPr>
        <w:pStyle w:val="affffb"/>
        <w:ind w:firstLine="420"/>
      </w:pPr>
    </w:p>
    <w:p w14:paraId="751C07EA" w14:textId="77777777" w:rsidR="002B7733" w:rsidRDefault="002B7733" w:rsidP="002B7733">
      <w:pPr>
        <w:pStyle w:val="affffb"/>
        <w:ind w:firstLine="420"/>
      </w:pPr>
    </w:p>
    <w:p w14:paraId="58C4BE34" w14:textId="77777777" w:rsidR="002B7733" w:rsidRDefault="002B7733" w:rsidP="002B7733">
      <w:pPr>
        <w:pStyle w:val="affffb"/>
        <w:ind w:firstLine="420"/>
      </w:pPr>
    </w:p>
    <w:p w14:paraId="1EC60405" w14:textId="77777777" w:rsidR="002B7733" w:rsidRDefault="002B7733" w:rsidP="002B7733">
      <w:pPr>
        <w:pStyle w:val="affffb"/>
        <w:ind w:firstLine="420"/>
      </w:pPr>
    </w:p>
    <w:p w14:paraId="41867F18" w14:textId="77777777" w:rsidR="002B7733" w:rsidRDefault="002B7733" w:rsidP="002B7733">
      <w:pPr>
        <w:pStyle w:val="affffb"/>
        <w:ind w:firstLine="420"/>
      </w:pPr>
    </w:p>
    <w:p w14:paraId="42608C5C" w14:textId="77777777" w:rsidR="002B7733" w:rsidRDefault="002B7733" w:rsidP="002B7733">
      <w:pPr>
        <w:pStyle w:val="affffb"/>
        <w:ind w:firstLine="420"/>
      </w:pPr>
    </w:p>
    <w:p w14:paraId="1F0F7100" w14:textId="77777777" w:rsidR="002B7733" w:rsidRDefault="002B7733" w:rsidP="002B7733">
      <w:pPr>
        <w:pStyle w:val="affffb"/>
        <w:ind w:firstLine="420"/>
      </w:pPr>
    </w:p>
    <w:p w14:paraId="33F95507" w14:textId="77777777" w:rsidR="002B7733" w:rsidRDefault="002B7733" w:rsidP="002B7733">
      <w:pPr>
        <w:pStyle w:val="affffb"/>
        <w:ind w:firstLine="420"/>
      </w:pPr>
    </w:p>
    <w:p w14:paraId="32CB52E6" w14:textId="77777777" w:rsidR="002B7733" w:rsidRDefault="002B7733" w:rsidP="002B7733">
      <w:pPr>
        <w:pStyle w:val="affffb"/>
        <w:ind w:firstLine="420"/>
      </w:pPr>
    </w:p>
    <w:p w14:paraId="150226C0" w14:textId="77777777" w:rsidR="002B7733" w:rsidRDefault="002B7733" w:rsidP="002B7733">
      <w:pPr>
        <w:pStyle w:val="affffb"/>
        <w:ind w:firstLine="420"/>
      </w:pPr>
    </w:p>
    <w:p w14:paraId="1FB37E64" w14:textId="77777777" w:rsidR="002B7733" w:rsidRDefault="002B7733" w:rsidP="002B7733">
      <w:pPr>
        <w:pStyle w:val="affffb"/>
        <w:ind w:firstLine="420"/>
      </w:pPr>
    </w:p>
    <w:p w14:paraId="11B36143" w14:textId="24FD5A63" w:rsidR="00BE1B15" w:rsidRDefault="00BE1B15" w:rsidP="00BE1B15">
      <w:pPr>
        <w:pStyle w:val="aff3"/>
        <w:spacing w:before="78" w:after="156"/>
      </w:pPr>
      <w:r>
        <w:lastRenderedPageBreak/>
        <w:br/>
      </w:r>
      <w:bookmarkStart w:id="152" w:name="_Toc162384831"/>
      <w:bookmarkStart w:id="153" w:name="_Toc162384916"/>
      <w:bookmarkStart w:id="154" w:name="_Toc162815219"/>
      <w:bookmarkStart w:id="155" w:name="_Toc162815263"/>
      <w:r>
        <w:rPr>
          <w:rFonts w:hint="eastAsia"/>
        </w:rPr>
        <w:t>（</w:t>
      </w:r>
      <w:r w:rsidR="00941DCF">
        <w:rPr>
          <w:rFonts w:hint="eastAsia"/>
        </w:rPr>
        <w:t>资料</w:t>
      </w:r>
      <w:r>
        <w:rPr>
          <w:rFonts w:hint="eastAsia"/>
        </w:rPr>
        <w:t>性）</w:t>
      </w:r>
      <w:r>
        <w:br/>
      </w:r>
      <w:r w:rsidR="00941DCF">
        <w:rPr>
          <w:rFonts w:hint="eastAsia"/>
        </w:rPr>
        <w:t>生产档案记录表</w:t>
      </w:r>
      <w:bookmarkEnd w:id="152"/>
      <w:bookmarkEnd w:id="153"/>
      <w:bookmarkEnd w:id="154"/>
      <w:bookmarkEnd w:id="155"/>
    </w:p>
    <w:tbl>
      <w:tblPr>
        <w:tblStyle w:val="11"/>
        <w:tblW w:w="9570"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603"/>
        <w:gridCol w:w="817"/>
        <w:gridCol w:w="743"/>
        <w:gridCol w:w="1560"/>
        <w:gridCol w:w="1077"/>
        <w:gridCol w:w="925"/>
        <w:gridCol w:w="1733"/>
        <w:gridCol w:w="1112"/>
      </w:tblGrid>
      <w:tr w:rsidR="00786C7D" w:rsidRPr="00786C7D" w14:paraId="1D108605" w14:textId="77777777" w:rsidTr="00786C7D">
        <w:trPr>
          <w:trHeight w:hRule="exact" w:val="459"/>
          <w:jc w:val="center"/>
        </w:trPr>
        <w:tc>
          <w:tcPr>
            <w:tcW w:w="1603" w:type="dxa"/>
            <w:tcBorders>
              <w:top w:val="single" w:sz="8" w:space="0" w:color="auto"/>
              <w:bottom w:val="single" w:sz="8" w:space="0" w:color="auto"/>
            </w:tcBorders>
            <w:shd w:val="clear" w:color="auto" w:fill="auto"/>
            <w:vAlign w:val="center"/>
          </w:tcPr>
          <w:p w14:paraId="049E8025" w14:textId="77777777" w:rsidR="00786C7D" w:rsidRPr="00786C7D" w:rsidRDefault="00786C7D" w:rsidP="00786C7D">
            <w:pPr>
              <w:spacing w:line="240" w:lineRule="auto"/>
              <w:jc w:val="center"/>
              <w:rPr>
                <w:rFonts w:ascii="宋体" w:eastAsia="宋体" w:hAnsi="宋体"/>
                <w:kern w:val="0"/>
                <w:sz w:val="18"/>
              </w:rPr>
            </w:pPr>
            <w:r w:rsidRPr="00786C7D">
              <w:rPr>
                <w:rFonts w:ascii="宋体" w:eastAsia="宋体" w:hAnsi="宋体" w:hint="eastAsia"/>
                <w:kern w:val="0"/>
                <w:sz w:val="18"/>
              </w:rPr>
              <w:t>年度</w:t>
            </w:r>
          </w:p>
        </w:tc>
        <w:tc>
          <w:tcPr>
            <w:tcW w:w="817" w:type="dxa"/>
            <w:tcBorders>
              <w:top w:val="single" w:sz="8" w:space="0" w:color="auto"/>
              <w:bottom w:val="single" w:sz="8" w:space="0" w:color="auto"/>
            </w:tcBorders>
            <w:shd w:val="clear" w:color="auto" w:fill="auto"/>
            <w:vAlign w:val="center"/>
          </w:tcPr>
          <w:p w14:paraId="4FA6C164" w14:textId="77777777" w:rsidR="00786C7D" w:rsidRPr="00786C7D" w:rsidRDefault="00786C7D" w:rsidP="00786C7D">
            <w:pPr>
              <w:spacing w:line="240" w:lineRule="auto"/>
              <w:jc w:val="center"/>
              <w:rPr>
                <w:rFonts w:ascii="宋体" w:eastAsia="宋体" w:hAnsi="宋体"/>
                <w:kern w:val="0"/>
                <w:sz w:val="18"/>
              </w:rPr>
            </w:pPr>
          </w:p>
        </w:tc>
        <w:tc>
          <w:tcPr>
            <w:tcW w:w="743" w:type="dxa"/>
            <w:tcBorders>
              <w:top w:val="single" w:sz="8" w:space="0" w:color="auto"/>
              <w:bottom w:val="single" w:sz="8" w:space="0" w:color="auto"/>
            </w:tcBorders>
            <w:shd w:val="clear" w:color="auto" w:fill="auto"/>
            <w:vAlign w:val="center"/>
          </w:tcPr>
          <w:p w14:paraId="4B55EAC6" w14:textId="77777777" w:rsidR="00786C7D" w:rsidRPr="00786C7D" w:rsidRDefault="00786C7D" w:rsidP="00786C7D">
            <w:pPr>
              <w:spacing w:line="240" w:lineRule="auto"/>
              <w:jc w:val="center"/>
              <w:rPr>
                <w:rFonts w:ascii="宋体" w:eastAsia="宋体" w:hAnsi="宋体"/>
                <w:kern w:val="0"/>
                <w:sz w:val="18"/>
              </w:rPr>
            </w:pPr>
            <w:r w:rsidRPr="00786C7D">
              <w:rPr>
                <w:rFonts w:ascii="宋体" w:eastAsia="宋体" w:hAnsi="宋体" w:hint="eastAsia"/>
                <w:kern w:val="0"/>
                <w:sz w:val="18"/>
              </w:rPr>
              <w:t>地点</w:t>
            </w:r>
          </w:p>
        </w:tc>
        <w:tc>
          <w:tcPr>
            <w:tcW w:w="1560" w:type="dxa"/>
            <w:tcBorders>
              <w:top w:val="single" w:sz="8" w:space="0" w:color="auto"/>
              <w:bottom w:val="single" w:sz="8" w:space="0" w:color="auto"/>
            </w:tcBorders>
            <w:shd w:val="clear" w:color="auto" w:fill="auto"/>
            <w:vAlign w:val="center"/>
          </w:tcPr>
          <w:p w14:paraId="3A1C98C7" w14:textId="77777777" w:rsidR="00786C7D" w:rsidRPr="00786C7D" w:rsidRDefault="00786C7D" w:rsidP="00786C7D">
            <w:pPr>
              <w:spacing w:line="240" w:lineRule="auto"/>
              <w:jc w:val="center"/>
              <w:rPr>
                <w:rFonts w:ascii="宋体" w:eastAsia="宋体" w:hAnsi="宋体"/>
                <w:kern w:val="0"/>
                <w:sz w:val="18"/>
              </w:rPr>
            </w:pPr>
          </w:p>
        </w:tc>
        <w:tc>
          <w:tcPr>
            <w:tcW w:w="1077" w:type="dxa"/>
            <w:tcBorders>
              <w:top w:val="single" w:sz="8" w:space="0" w:color="auto"/>
              <w:bottom w:val="single" w:sz="8" w:space="0" w:color="auto"/>
            </w:tcBorders>
            <w:shd w:val="clear" w:color="auto" w:fill="auto"/>
            <w:vAlign w:val="center"/>
          </w:tcPr>
          <w:p w14:paraId="761DE4E1" w14:textId="77777777" w:rsidR="00786C7D" w:rsidRPr="00786C7D" w:rsidRDefault="00786C7D" w:rsidP="00786C7D">
            <w:pPr>
              <w:spacing w:line="240" w:lineRule="auto"/>
              <w:jc w:val="center"/>
              <w:rPr>
                <w:rFonts w:ascii="宋体" w:eastAsia="宋体" w:hAnsi="宋体"/>
                <w:kern w:val="0"/>
                <w:sz w:val="18"/>
              </w:rPr>
            </w:pPr>
            <w:r w:rsidRPr="00786C7D">
              <w:rPr>
                <w:rFonts w:ascii="宋体" w:eastAsia="宋体" w:hAnsi="宋体" w:hint="eastAsia"/>
                <w:kern w:val="0"/>
                <w:sz w:val="18"/>
              </w:rPr>
              <w:t>种类</w:t>
            </w:r>
          </w:p>
        </w:tc>
        <w:tc>
          <w:tcPr>
            <w:tcW w:w="925" w:type="dxa"/>
            <w:tcBorders>
              <w:top w:val="single" w:sz="8" w:space="0" w:color="auto"/>
              <w:bottom w:val="single" w:sz="8" w:space="0" w:color="auto"/>
            </w:tcBorders>
            <w:shd w:val="clear" w:color="auto" w:fill="auto"/>
            <w:vAlign w:val="center"/>
          </w:tcPr>
          <w:p w14:paraId="73E27CBA" w14:textId="77777777" w:rsidR="00786C7D" w:rsidRPr="00786C7D" w:rsidRDefault="00786C7D" w:rsidP="00786C7D">
            <w:pPr>
              <w:spacing w:line="240" w:lineRule="auto"/>
              <w:jc w:val="center"/>
              <w:rPr>
                <w:rFonts w:ascii="宋体" w:eastAsia="宋体" w:hAnsi="宋体"/>
                <w:kern w:val="0"/>
                <w:sz w:val="18"/>
              </w:rPr>
            </w:pPr>
          </w:p>
        </w:tc>
        <w:tc>
          <w:tcPr>
            <w:tcW w:w="1733" w:type="dxa"/>
            <w:tcBorders>
              <w:top w:val="single" w:sz="8" w:space="0" w:color="auto"/>
              <w:bottom w:val="single" w:sz="8" w:space="0" w:color="auto"/>
            </w:tcBorders>
            <w:shd w:val="clear" w:color="auto" w:fill="auto"/>
            <w:vAlign w:val="center"/>
          </w:tcPr>
          <w:p w14:paraId="52D7E87A" w14:textId="77777777" w:rsidR="00786C7D" w:rsidRPr="00786C7D" w:rsidRDefault="00786C7D" w:rsidP="00786C7D">
            <w:pPr>
              <w:spacing w:line="240" w:lineRule="auto"/>
              <w:jc w:val="center"/>
              <w:rPr>
                <w:rFonts w:ascii="宋体" w:eastAsia="宋体" w:hAnsi="宋体"/>
                <w:kern w:val="0"/>
                <w:sz w:val="18"/>
              </w:rPr>
            </w:pPr>
            <w:r w:rsidRPr="00786C7D">
              <w:rPr>
                <w:rFonts w:ascii="宋体" w:eastAsia="宋体" w:hAnsi="宋体" w:hint="eastAsia"/>
                <w:kern w:val="0"/>
                <w:sz w:val="18"/>
              </w:rPr>
              <w:t>记录人</w:t>
            </w:r>
          </w:p>
        </w:tc>
        <w:tc>
          <w:tcPr>
            <w:tcW w:w="1112" w:type="dxa"/>
            <w:tcBorders>
              <w:top w:val="single" w:sz="8" w:space="0" w:color="auto"/>
              <w:bottom w:val="single" w:sz="8" w:space="0" w:color="auto"/>
            </w:tcBorders>
            <w:shd w:val="clear" w:color="auto" w:fill="auto"/>
            <w:vAlign w:val="center"/>
          </w:tcPr>
          <w:p w14:paraId="3FFE625E" w14:textId="77777777" w:rsidR="00786C7D" w:rsidRPr="00786C7D" w:rsidRDefault="00786C7D" w:rsidP="00786C7D">
            <w:pPr>
              <w:spacing w:line="240" w:lineRule="auto"/>
              <w:jc w:val="center"/>
              <w:rPr>
                <w:rFonts w:ascii="宋体" w:eastAsia="宋体" w:hAnsi="宋体"/>
                <w:kern w:val="0"/>
                <w:sz w:val="18"/>
              </w:rPr>
            </w:pPr>
          </w:p>
        </w:tc>
      </w:tr>
      <w:tr w:rsidR="00786C7D" w:rsidRPr="00786C7D" w14:paraId="6DDFC150" w14:textId="77777777" w:rsidTr="00786C7D">
        <w:trPr>
          <w:trHeight w:hRule="exact" w:val="459"/>
          <w:jc w:val="center"/>
        </w:trPr>
        <w:tc>
          <w:tcPr>
            <w:tcW w:w="9570" w:type="dxa"/>
            <w:gridSpan w:val="8"/>
            <w:tcBorders>
              <w:top w:val="single" w:sz="8" w:space="0" w:color="auto"/>
            </w:tcBorders>
            <w:shd w:val="clear" w:color="auto" w:fill="auto"/>
            <w:vAlign w:val="center"/>
          </w:tcPr>
          <w:p w14:paraId="1DF22770" w14:textId="77777777" w:rsidR="00786C7D" w:rsidRPr="00786C7D" w:rsidRDefault="00786C7D" w:rsidP="00786C7D">
            <w:pPr>
              <w:spacing w:line="240" w:lineRule="auto"/>
              <w:jc w:val="left"/>
              <w:rPr>
                <w:rFonts w:ascii="宋体" w:eastAsia="宋体" w:hAnsi="宋体"/>
                <w:kern w:val="0"/>
                <w:sz w:val="18"/>
              </w:rPr>
            </w:pPr>
            <w:r w:rsidRPr="00786C7D">
              <w:rPr>
                <w:rFonts w:ascii="宋体" w:eastAsia="宋体" w:hAnsi="宋体" w:hint="eastAsia"/>
                <w:kern w:val="0"/>
                <w:sz w:val="18"/>
              </w:rPr>
              <w:t>一、基本情况</w:t>
            </w:r>
          </w:p>
        </w:tc>
      </w:tr>
      <w:tr w:rsidR="00786C7D" w:rsidRPr="00786C7D" w14:paraId="536E1583" w14:textId="77777777" w:rsidTr="00786C7D">
        <w:trPr>
          <w:trHeight w:hRule="exact" w:val="459"/>
          <w:jc w:val="center"/>
        </w:trPr>
        <w:tc>
          <w:tcPr>
            <w:tcW w:w="2420" w:type="dxa"/>
            <w:gridSpan w:val="2"/>
            <w:shd w:val="clear" w:color="auto" w:fill="auto"/>
            <w:vAlign w:val="center"/>
          </w:tcPr>
          <w:p w14:paraId="3C07FACC" w14:textId="77777777" w:rsidR="00786C7D" w:rsidRPr="00786C7D" w:rsidRDefault="00786C7D" w:rsidP="00786C7D">
            <w:pPr>
              <w:spacing w:line="240" w:lineRule="auto"/>
              <w:jc w:val="center"/>
              <w:rPr>
                <w:rFonts w:ascii="宋体" w:eastAsia="宋体" w:hAnsi="宋体"/>
                <w:kern w:val="0"/>
                <w:sz w:val="18"/>
              </w:rPr>
            </w:pPr>
            <w:r w:rsidRPr="00786C7D">
              <w:rPr>
                <w:rFonts w:ascii="宋体" w:eastAsia="宋体" w:hAnsi="宋体" w:hint="eastAsia"/>
                <w:kern w:val="0"/>
                <w:sz w:val="18"/>
              </w:rPr>
              <w:t>设施类型</w:t>
            </w:r>
          </w:p>
        </w:tc>
        <w:tc>
          <w:tcPr>
            <w:tcW w:w="2303" w:type="dxa"/>
            <w:gridSpan w:val="2"/>
            <w:shd w:val="clear" w:color="auto" w:fill="auto"/>
            <w:vAlign w:val="center"/>
          </w:tcPr>
          <w:p w14:paraId="192D2AC5" w14:textId="77777777" w:rsidR="00786C7D" w:rsidRPr="00786C7D" w:rsidRDefault="00786C7D" w:rsidP="00786C7D">
            <w:pPr>
              <w:spacing w:line="240" w:lineRule="auto"/>
              <w:jc w:val="center"/>
              <w:rPr>
                <w:rFonts w:ascii="宋体" w:eastAsia="宋体" w:hAnsi="宋体"/>
                <w:kern w:val="0"/>
                <w:sz w:val="18"/>
              </w:rPr>
            </w:pPr>
          </w:p>
        </w:tc>
        <w:tc>
          <w:tcPr>
            <w:tcW w:w="2002" w:type="dxa"/>
            <w:gridSpan w:val="2"/>
            <w:shd w:val="clear" w:color="auto" w:fill="auto"/>
            <w:vAlign w:val="center"/>
          </w:tcPr>
          <w:p w14:paraId="74CE860E" w14:textId="77777777" w:rsidR="00786C7D" w:rsidRPr="00786C7D" w:rsidRDefault="00786C7D" w:rsidP="00786C7D">
            <w:pPr>
              <w:spacing w:line="240" w:lineRule="auto"/>
              <w:jc w:val="center"/>
              <w:rPr>
                <w:rFonts w:ascii="宋体" w:eastAsia="宋体" w:hAnsi="宋体"/>
                <w:kern w:val="0"/>
                <w:sz w:val="18"/>
              </w:rPr>
            </w:pPr>
            <w:r w:rsidRPr="00786C7D">
              <w:rPr>
                <w:rFonts w:ascii="宋体" w:eastAsia="宋体" w:hAnsi="宋体" w:hint="eastAsia"/>
                <w:kern w:val="0"/>
                <w:sz w:val="18"/>
              </w:rPr>
              <w:t>品种名称</w:t>
            </w:r>
          </w:p>
        </w:tc>
        <w:tc>
          <w:tcPr>
            <w:tcW w:w="2845" w:type="dxa"/>
            <w:gridSpan w:val="2"/>
            <w:shd w:val="clear" w:color="auto" w:fill="auto"/>
            <w:vAlign w:val="center"/>
          </w:tcPr>
          <w:p w14:paraId="31F9B3A9" w14:textId="77777777" w:rsidR="00786C7D" w:rsidRPr="00786C7D" w:rsidRDefault="00786C7D" w:rsidP="00786C7D">
            <w:pPr>
              <w:spacing w:line="240" w:lineRule="auto"/>
              <w:jc w:val="center"/>
              <w:rPr>
                <w:rFonts w:ascii="宋体" w:eastAsia="宋体" w:hAnsi="宋体"/>
                <w:kern w:val="0"/>
                <w:sz w:val="18"/>
              </w:rPr>
            </w:pPr>
          </w:p>
        </w:tc>
      </w:tr>
      <w:tr w:rsidR="00786C7D" w:rsidRPr="00786C7D" w14:paraId="51BF38E9" w14:textId="77777777" w:rsidTr="00786C7D">
        <w:trPr>
          <w:trHeight w:hRule="exact" w:val="459"/>
          <w:jc w:val="center"/>
        </w:trPr>
        <w:tc>
          <w:tcPr>
            <w:tcW w:w="2420" w:type="dxa"/>
            <w:gridSpan w:val="2"/>
            <w:shd w:val="clear" w:color="auto" w:fill="auto"/>
            <w:vAlign w:val="center"/>
          </w:tcPr>
          <w:p w14:paraId="413C287E"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hint="eastAsia"/>
                <w:kern w:val="0"/>
                <w:sz w:val="18"/>
              </w:rPr>
              <w:t>种植面积</w:t>
            </w:r>
          </w:p>
        </w:tc>
        <w:tc>
          <w:tcPr>
            <w:tcW w:w="2303" w:type="dxa"/>
            <w:gridSpan w:val="2"/>
            <w:shd w:val="clear" w:color="auto" w:fill="auto"/>
            <w:vAlign w:val="center"/>
          </w:tcPr>
          <w:p w14:paraId="3BEA44D0" w14:textId="77777777" w:rsidR="00786C7D" w:rsidRPr="00786C7D" w:rsidRDefault="00786C7D" w:rsidP="00786C7D">
            <w:pPr>
              <w:spacing w:line="240" w:lineRule="auto"/>
              <w:jc w:val="center"/>
              <w:rPr>
                <w:rFonts w:ascii="宋体" w:eastAsia="宋体" w:hAnsi="宋体" w:cs="黑体"/>
                <w:sz w:val="18"/>
              </w:rPr>
            </w:pPr>
          </w:p>
        </w:tc>
        <w:tc>
          <w:tcPr>
            <w:tcW w:w="2002" w:type="dxa"/>
            <w:gridSpan w:val="2"/>
            <w:shd w:val="clear" w:color="auto" w:fill="auto"/>
            <w:vAlign w:val="center"/>
          </w:tcPr>
          <w:p w14:paraId="255EADA4"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定植时间</w:t>
            </w:r>
          </w:p>
        </w:tc>
        <w:tc>
          <w:tcPr>
            <w:tcW w:w="2845" w:type="dxa"/>
            <w:gridSpan w:val="2"/>
            <w:shd w:val="clear" w:color="auto" w:fill="auto"/>
            <w:vAlign w:val="center"/>
          </w:tcPr>
          <w:p w14:paraId="3C382A65"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4FCF1EED" w14:textId="77777777" w:rsidTr="00786C7D">
        <w:trPr>
          <w:trHeight w:hRule="exact" w:val="459"/>
          <w:jc w:val="center"/>
        </w:trPr>
        <w:tc>
          <w:tcPr>
            <w:tcW w:w="2420" w:type="dxa"/>
            <w:gridSpan w:val="2"/>
            <w:shd w:val="clear" w:color="auto" w:fill="auto"/>
            <w:vAlign w:val="center"/>
          </w:tcPr>
          <w:p w14:paraId="2FF722C7"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收获时间</w:t>
            </w:r>
          </w:p>
        </w:tc>
        <w:tc>
          <w:tcPr>
            <w:tcW w:w="2303" w:type="dxa"/>
            <w:gridSpan w:val="2"/>
            <w:shd w:val="clear" w:color="auto" w:fill="auto"/>
            <w:vAlign w:val="center"/>
          </w:tcPr>
          <w:p w14:paraId="36FE07DB" w14:textId="77777777" w:rsidR="00786C7D" w:rsidRPr="00786C7D" w:rsidRDefault="00786C7D" w:rsidP="00786C7D">
            <w:pPr>
              <w:spacing w:line="240" w:lineRule="auto"/>
              <w:jc w:val="center"/>
              <w:rPr>
                <w:rFonts w:ascii="宋体" w:eastAsia="宋体" w:hAnsi="宋体" w:cs="黑体"/>
                <w:sz w:val="18"/>
              </w:rPr>
            </w:pPr>
          </w:p>
        </w:tc>
        <w:tc>
          <w:tcPr>
            <w:tcW w:w="2002" w:type="dxa"/>
            <w:gridSpan w:val="2"/>
            <w:shd w:val="clear" w:color="auto" w:fill="auto"/>
            <w:vAlign w:val="center"/>
          </w:tcPr>
          <w:p w14:paraId="4A80350C"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337FFB0E"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21549D55" w14:textId="77777777" w:rsidTr="00786C7D">
        <w:trPr>
          <w:trHeight w:hRule="exact" w:val="459"/>
          <w:jc w:val="center"/>
        </w:trPr>
        <w:tc>
          <w:tcPr>
            <w:tcW w:w="9570" w:type="dxa"/>
            <w:gridSpan w:val="8"/>
            <w:shd w:val="clear" w:color="auto" w:fill="auto"/>
            <w:vAlign w:val="center"/>
          </w:tcPr>
          <w:p w14:paraId="57E257F1" w14:textId="77777777" w:rsidR="00786C7D" w:rsidRPr="00786C7D" w:rsidRDefault="00786C7D" w:rsidP="00786C7D">
            <w:pPr>
              <w:spacing w:line="240" w:lineRule="auto"/>
              <w:rPr>
                <w:rFonts w:ascii="宋体" w:eastAsia="宋体" w:hAnsi="宋体" w:cs="黑体"/>
                <w:sz w:val="18"/>
              </w:rPr>
            </w:pPr>
            <w:r w:rsidRPr="00786C7D">
              <w:rPr>
                <w:rFonts w:ascii="宋体" w:eastAsia="宋体" w:hAnsi="宋体" w:cs="黑体" w:hint="eastAsia"/>
                <w:sz w:val="18"/>
              </w:rPr>
              <w:t>二、</w:t>
            </w:r>
            <w:r w:rsidRPr="00786C7D">
              <w:rPr>
                <w:rFonts w:ascii="宋体" w:eastAsia="宋体" w:hAnsi="宋体"/>
                <w:sz w:val="18"/>
              </w:rPr>
              <w:t>CO</w:t>
            </w:r>
            <w:r w:rsidRPr="00786C7D">
              <w:rPr>
                <w:rFonts w:ascii="宋体" w:eastAsia="宋体" w:hAnsi="宋体"/>
                <w:sz w:val="18"/>
                <w:vertAlign w:val="subscript"/>
              </w:rPr>
              <w:t>2</w:t>
            </w:r>
            <w:r w:rsidRPr="00786C7D">
              <w:rPr>
                <w:rFonts w:ascii="宋体" w:eastAsia="宋体" w:hAnsi="宋体" w:cs="黑体" w:hint="eastAsia"/>
                <w:sz w:val="18"/>
              </w:rPr>
              <w:t>施肥情况</w:t>
            </w:r>
          </w:p>
        </w:tc>
      </w:tr>
      <w:tr w:rsidR="00786C7D" w:rsidRPr="00786C7D" w14:paraId="1742A2DD" w14:textId="77777777" w:rsidTr="00786C7D">
        <w:trPr>
          <w:trHeight w:hRule="exact" w:val="459"/>
          <w:jc w:val="center"/>
        </w:trPr>
        <w:tc>
          <w:tcPr>
            <w:tcW w:w="1603" w:type="dxa"/>
            <w:shd w:val="clear" w:color="auto" w:fill="auto"/>
            <w:vAlign w:val="center"/>
          </w:tcPr>
          <w:p w14:paraId="4624851E"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日期</w:t>
            </w:r>
          </w:p>
        </w:tc>
        <w:tc>
          <w:tcPr>
            <w:tcW w:w="1560" w:type="dxa"/>
            <w:gridSpan w:val="2"/>
            <w:shd w:val="clear" w:color="auto" w:fill="auto"/>
            <w:vAlign w:val="center"/>
          </w:tcPr>
          <w:p w14:paraId="0213B56E"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施肥时间</w:t>
            </w:r>
          </w:p>
        </w:tc>
        <w:tc>
          <w:tcPr>
            <w:tcW w:w="1560" w:type="dxa"/>
            <w:shd w:val="clear" w:color="auto" w:fill="auto"/>
            <w:vAlign w:val="center"/>
          </w:tcPr>
          <w:p w14:paraId="4923F528"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hint="eastAsia"/>
                <w:sz w:val="18"/>
              </w:rPr>
              <w:t>施肥浓度</w:t>
            </w:r>
          </w:p>
        </w:tc>
        <w:tc>
          <w:tcPr>
            <w:tcW w:w="2002" w:type="dxa"/>
            <w:gridSpan w:val="2"/>
            <w:shd w:val="clear" w:color="auto" w:fill="auto"/>
            <w:vAlign w:val="center"/>
          </w:tcPr>
          <w:p w14:paraId="0380E238"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施肥方法</w:t>
            </w:r>
          </w:p>
        </w:tc>
        <w:tc>
          <w:tcPr>
            <w:tcW w:w="2845" w:type="dxa"/>
            <w:gridSpan w:val="2"/>
            <w:shd w:val="clear" w:color="auto" w:fill="auto"/>
            <w:vAlign w:val="center"/>
          </w:tcPr>
          <w:p w14:paraId="02732AEE"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hint="eastAsia"/>
                <w:sz w:val="18"/>
              </w:rPr>
              <w:t>备注</w:t>
            </w:r>
          </w:p>
        </w:tc>
      </w:tr>
      <w:tr w:rsidR="00786C7D" w:rsidRPr="00786C7D" w14:paraId="215542EF" w14:textId="77777777" w:rsidTr="00786C7D">
        <w:trPr>
          <w:trHeight w:hRule="exact" w:val="459"/>
          <w:jc w:val="center"/>
        </w:trPr>
        <w:tc>
          <w:tcPr>
            <w:tcW w:w="1603" w:type="dxa"/>
            <w:shd w:val="clear" w:color="auto" w:fill="auto"/>
            <w:vAlign w:val="center"/>
          </w:tcPr>
          <w:p w14:paraId="726EA6D1"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1A02890E"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6E508B91" w14:textId="77777777" w:rsidR="00786C7D" w:rsidRPr="00786C7D" w:rsidRDefault="00786C7D" w:rsidP="00786C7D">
            <w:pPr>
              <w:spacing w:line="240" w:lineRule="auto"/>
              <w:jc w:val="center"/>
              <w:rPr>
                <w:rFonts w:ascii="宋体" w:eastAsia="宋体" w:hAnsi="宋体" w:cs="黑体"/>
                <w:sz w:val="18"/>
              </w:rPr>
            </w:pPr>
          </w:p>
        </w:tc>
        <w:tc>
          <w:tcPr>
            <w:tcW w:w="2002" w:type="dxa"/>
            <w:gridSpan w:val="2"/>
            <w:shd w:val="clear" w:color="auto" w:fill="auto"/>
            <w:vAlign w:val="center"/>
          </w:tcPr>
          <w:p w14:paraId="23071D55"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62FD0FD5"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40825BCD" w14:textId="77777777" w:rsidTr="00786C7D">
        <w:trPr>
          <w:trHeight w:hRule="exact" w:val="459"/>
          <w:jc w:val="center"/>
        </w:trPr>
        <w:tc>
          <w:tcPr>
            <w:tcW w:w="1603" w:type="dxa"/>
            <w:shd w:val="clear" w:color="auto" w:fill="auto"/>
            <w:vAlign w:val="center"/>
          </w:tcPr>
          <w:p w14:paraId="5EF59B85"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0F5C2F36"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5E8BE1B0" w14:textId="77777777" w:rsidR="00786C7D" w:rsidRPr="00786C7D" w:rsidRDefault="00786C7D" w:rsidP="00786C7D">
            <w:pPr>
              <w:spacing w:line="240" w:lineRule="auto"/>
              <w:jc w:val="center"/>
              <w:rPr>
                <w:rFonts w:ascii="宋体" w:eastAsia="宋体" w:hAnsi="宋体" w:cs="黑体"/>
                <w:sz w:val="18"/>
              </w:rPr>
            </w:pPr>
          </w:p>
        </w:tc>
        <w:tc>
          <w:tcPr>
            <w:tcW w:w="2002" w:type="dxa"/>
            <w:gridSpan w:val="2"/>
            <w:shd w:val="clear" w:color="auto" w:fill="auto"/>
            <w:vAlign w:val="center"/>
          </w:tcPr>
          <w:p w14:paraId="375E0A2F"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2DB98079"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12865D38" w14:textId="77777777" w:rsidTr="00786C7D">
        <w:trPr>
          <w:trHeight w:hRule="exact" w:val="459"/>
          <w:jc w:val="center"/>
        </w:trPr>
        <w:tc>
          <w:tcPr>
            <w:tcW w:w="1603" w:type="dxa"/>
            <w:shd w:val="clear" w:color="auto" w:fill="auto"/>
            <w:vAlign w:val="center"/>
          </w:tcPr>
          <w:p w14:paraId="6408AA00"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3B6EBCBC"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224B4001" w14:textId="77777777" w:rsidR="00786C7D" w:rsidRPr="00786C7D" w:rsidRDefault="00786C7D" w:rsidP="00786C7D">
            <w:pPr>
              <w:spacing w:line="240" w:lineRule="auto"/>
              <w:jc w:val="center"/>
              <w:rPr>
                <w:rFonts w:ascii="宋体" w:eastAsia="宋体" w:hAnsi="宋体" w:cs="黑体"/>
                <w:sz w:val="18"/>
              </w:rPr>
            </w:pPr>
          </w:p>
        </w:tc>
        <w:tc>
          <w:tcPr>
            <w:tcW w:w="2002" w:type="dxa"/>
            <w:gridSpan w:val="2"/>
            <w:shd w:val="clear" w:color="auto" w:fill="auto"/>
            <w:vAlign w:val="center"/>
          </w:tcPr>
          <w:p w14:paraId="3BE339AF"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1728C7D1"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2CA9AC76" w14:textId="77777777" w:rsidTr="00786C7D">
        <w:trPr>
          <w:trHeight w:hRule="exact" w:val="459"/>
          <w:jc w:val="center"/>
        </w:trPr>
        <w:tc>
          <w:tcPr>
            <w:tcW w:w="1603" w:type="dxa"/>
            <w:shd w:val="clear" w:color="auto" w:fill="auto"/>
            <w:vAlign w:val="center"/>
          </w:tcPr>
          <w:p w14:paraId="47B2DAFA"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3387740D"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6E7BD848" w14:textId="77777777" w:rsidR="00786C7D" w:rsidRPr="00786C7D" w:rsidRDefault="00786C7D" w:rsidP="00786C7D">
            <w:pPr>
              <w:spacing w:line="240" w:lineRule="auto"/>
              <w:jc w:val="center"/>
              <w:rPr>
                <w:rFonts w:ascii="宋体" w:eastAsia="宋体" w:hAnsi="宋体" w:cs="黑体"/>
                <w:sz w:val="18"/>
              </w:rPr>
            </w:pPr>
          </w:p>
        </w:tc>
        <w:tc>
          <w:tcPr>
            <w:tcW w:w="2002" w:type="dxa"/>
            <w:gridSpan w:val="2"/>
            <w:shd w:val="clear" w:color="auto" w:fill="auto"/>
            <w:vAlign w:val="center"/>
          </w:tcPr>
          <w:p w14:paraId="20253FE3"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5010B983"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3D98DACD" w14:textId="77777777" w:rsidTr="00786C7D">
        <w:trPr>
          <w:trHeight w:hRule="exact" w:val="459"/>
          <w:jc w:val="center"/>
        </w:trPr>
        <w:tc>
          <w:tcPr>
            <w:tcW w:w="1603" w:type="dxa"/>
            <w:shd w:val="clear" w:color="auto" w:fill="auto"/>
            <w:vAlign w:val="center"/>
          </w:tcPr>
          <w:p w14:paraId="0449E47E"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21CF5D0A"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2B310301" w14:textId="77777777" w:rsidR="00786C7D" w:rsidRPr="00786C7D" w:rsidRDefault="00786C7D" w:rsidP="00786C7D">
            <w:pPr>
              <w:spacing w:line="240" w:lineRule="auto"/>
              <w:jc w:val="center"/>
              <w:rPr>
                <w:rFonts w:ascii="宋体" w:eastAsia="宋体" w:hAnsi="宋体" w:cs="黑体"/>
                <w:sz w:val="18"/>
              </w:rPr>
            </w:pPr>
          </w:p>
        </w:tc>
        <w:tc>
          <w:tcPr>
            <w:tcW w:w="2002" w:type="dxa"/>
            <w:gridSpan w:val="2"/>
            <w:shd w:val="clear" w:color="auto" w:fill="auto"/>
            <w:vAlign w:val="center"/>
          </w:tcPr>
          <w:p w14:paraId="124D03F3"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2F9D38CD"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4EA1F652" w14:textId="77777777" w:rsidTr="00786C7D">
        <w:trPr>
          <w:trHeight w:hRule="exact" w:val="459"/>
          <w:jc w:val="center"/>
        </w:trPr>
        <w:tc>
          <w:tcPr>
            <w:tcW w:w="9570" w:type="dxa"/>
            <w:gridSpan w:val="8"/>
            <w:shd w:val="clear" w:color="auto" w:fill="auto"/>
            <w:vAlign w:val="center"/>
          </w:tcPr>
          <w:p w14:paraId="2C0ECB82" w14:textId="77777777" w:rsidR="00786C7D" w:rsidRPr="00786C7D" w:rsidRDefault="00786C7D" w:rsidP="00786C7D">
            <w:pPr>
              <w:spacing w:line="240" w:lineRule="auto"/>
              <w:rPr>
                <w:rFonts w:ascii="宋体" w:eastAsia="宋体" w:hAnsi="宋体" w:cs="黑体"/>
                <w:sz w:val="18"/>
              </w:rPr>
            </w:pPr>
            <w:r w:rsidRPr="00786C7D">
              <w:rPr>
                <w:rFonts w:ascii="宋体" w:eastAsia="宋体" w:hAnsi="宋体" w:cs="黑体" w:hint="eastAsia"/>
                <w:sz w:val="18"/>
              </w:rPr>
              <w:t>三、其他投入品使用情况</w:t>
            </w:r>
          </w:p>
        </w:tc>
      </w:tr>
      <w:tr w:rsidR="00786C7D" w:rsidRPr="00786C7D" w14:paraId="2B9DE754" w14:textId="77777777" w:rsidTr="00786C7D">
        <w:trPr>
          <w:trHeight w:hRule="exact" w:val="459"/>
          <w:jc w:val="center"/>
        </w:trPr>
        <w:tc>
          <w:tcPr>
            <w:tcW w:w="1603" w:type="dxa"/>
            <w:shd w:val="clear" w:color="auto" w:fill="auto"/>
            <w:vAlign w:val="center"/>
          </w:tcPr>
          <w:p w14:paraId="36737531"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使用时间</w:t>
            </w:r>
          </w:p>
        </w:tc>
        <w:tc>
          <w:tcPr>
            <w:tcW w:w="1560" w:type="dxa"/>
            <w:gridSpan w:val="2"/>
            <w:shd w:val="clear" w:color="auto" w:fill="auto"/>
            <w:vAlign w:val="center"/>
          </w:tcPr>
          <w:p w14:paraId="0663A4A2"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投入品名称</w:t>
            </w:r>
          </w:p>
        </w:tc>
        <w:tc>
          <w:tcPr>
            <w:tcW w:w="1560" w:type="dxa"/>
            <w:shd w:val="clear" w:color="auto" w:fill="auto"/>
            <w:vAlign w:val="center"/>
          </w:tcPr>
          <w:p w14:paraId="37AF876F"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使用目的</w:t>
            </w:r>
          </w:p>
        </w:tc>
        <w:tc>
          <w:tcPr>
            <w:tcW w:w="1077" w:type="dxa"/>
            <w:shd w:val="clear" w:color="auto" w:fill="auto"/>
            <w:vAlign w:val="center"/>
          </w:tcPr>
          <w:p w14:paraId="63EB8A15"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使用方法</w:t>
            </w:r>
          </w:p>
        </w:tc>
        <w:tc>
          <w:tcPr>
            <w:tcW w:w="925" w:type="dxa"/>
            <w:shd w:val="clear" w:color="auto" w:fill="auto"/>
            <w:vAlign w:val="center"/>
          </w:tcPr>
          <w:p w14:paraId="5E1D42E2"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使用量</w:t>
            </w:r>
          </w:p>
        </w:tc>
        <w:tc>
          <w:tcPr>
            <w:tcW w:w="2845" w:type="dxa"/>
            <w:gridSpan w:val="2"/>
            <w:shd w:val="clear" w:color="auto" w:fill="auto"/>
            <w:vAlign w:val="center"/>
          </w:tcPr>
          <w:p w14:paraId="239BD097" w14:textId="77777777" w:rsidR="00786C7D" w:rsidRPr="00786C7D" w:rsidRDefault="00786C7D" w:rsidP="00786C7D">
            <w:pPr>
              <w:spacing w:line="240" w:lineRule="auto"/>
              <w:jc w:val="center"/>
              <w:rPr>
                <w:rFonts w:ascii="宋体" w:eastAsia="宋体" w:hAnsi="宋体" w:cs="黑体"/>
                <w:sz w:val="18"/>
              </w:rPr>
            </w:pPr>
            <w:r w:rsidRPr="00786C7D">
              <w:rPr>
                <w:rFonts w:ascii="宋体" w:eastAsia="宋体" w:hAnsi="宋体" w:cs="黑体" w:hint="eastAsia"/>
                <w:sz w:val="18"/>
              </w:rPr>
              <w:t>备注</w:t>
            </w:r>
          </w:p>
        </w:tc>
      </w:tr>
      <w:tr w:rsidR="00786C7D" w:rsidRPr="00786C7D" w14:paraId="2952E80C" w14:textId="77777777" w:rsidTr="00786C7D">
        <w:trPr>
          <w:trHeight w:hRule="exact" w:val="459"/>
          <w:jc w:val="center"/>
        </w:trPr>
        <w:tc>
          <w:tcPr>
            <w:tcW w:w="1603" w:type="dxa"/>
            <w:shd w:val="clear" w:color="auto" w:fill="auto"/>
            <w:vAlign w:val="center"/>
          </w:tcPr>
          <w:p w14:paraId="63C05D60"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65CB203D"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3CA0A15F" w14:textId="77777777" w:rsidR="00786C7D" w:rsidRPr="00786C7D" w:rsidRDefault="00786C7D" w:rsidP="00786C7D">
            <w:pPr>
              <w:spacing w:line="240" w:lineRule="auto"/>
              <w:jc w:val="center"/>
              <w:rPr>
                <w:rFonts w:ascii="宋体" w:eastAsia="宋体" w:hAnsi="宋体" w:cs="黑体"/>
                <w:sz w:val="18"/>
              </w:rPr>
            </w:pPr>
          </w:p>
        </w:tc>
        <w:tc>
          <w:tcPr>
            <w:tcW w:w="1077" w:type="dxa"/>
            <w:shd w:val="clear" w:color="auto" w:fill="auto"/>
            <w:vAlign w:val="center"/>
          </w:tcPr>
          <w:p w14:paraId="795B91D9" w14:textId="77777777" w:rsidR="00786C7D" w:rsidRPr="00786C7D" w:rsidRDefault="00786C7D" w:rsidP="00786C7D">
            <w:pPr>
              <w:spacing w:line="240" w:lineRule="auto"/>
              <w:jc w:val="center"/>
              <w:rPr>
                <w:rFonts w:ascii="宋体" w:eastAsia="宋体" w:hAnsi="宋体" w:cs="黑体"/>
                <w:sz w:val="18"/>
              </w:rPr>
            </w:pPr>
          </w:p>
        </w:tc>
        <w:tc>
          <w:tcPr>
            <w:tcW w:w="925" w:type="dxa"/>
            <w:shd w:val="clear" w:color="auto" w:fill="auto"/>
            <w:vAlign w:val="center"/>
          </w:tcPr>
          <w:p w14:paraId="48F737F4"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4F2A6AE0"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0438003A" w14:textId="77777777" w:rsidTr="00786C7D">
        <w:trPr>
          <w:trHeight w:hRule="exact" w:val="459"/>
          <w:jc w:val="center"/>
        </w:trPr>
        <w:tc>
          <w:tcPr>
            <w:tcW w:w="1603" w:type="dxa"/>
            <w:shd w:val="clear" w:color="auto" w:fill="auto"/>
            <w:vAlign w:val="center"/>
          </w:tcPr>
          <w:p w14:paraId="6C9CD193"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5720DD9A"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22E237B0" w14:textId="77777777" w:rsidR="00786C7D" w:rsidRPr="00786C7D" w:rsidRDefault="00786C7D" w:rsidP="00786C7D">
            <w:pPr>
              <w:spacing w:line="240" w:lineRule="auto"/>
              <w:jc w:val="center"/>
              <w:rPr>
                <w:rFonts w:ascii="宋体" w:eastAsia="宋体" w:hAnsi="宋体" w:cs="黑体"/>
                <w:sz w:val="18"/>
              </w:rPr>
            </w:pPr>
          </w:p>
        </w:tc>
        <w:tc>
          <w:tcPr>
            <w:tcW w:w="1077" w:type="dxa"/>
            <w:shd w:val="clear" w:color="auto" w:fill="auto"/>
            <w:vAlign w:val="center"/>
          </w:tcPr>
          <w:p w14:paraId="5B7F0D23" w14:textId="77777777" w:rsidR="00786C7D" w:rsidRPr="00786C7D" w:rsidRDefault="00786C7D" w:rsidP="00786C7D">
            <w:pPr>
              <w:spacing w:line="240" w:lineRule="auto"/>
              <w:jc w:val="center"/>
              <w:rPr>
                <w:rFonts w:ascii="宋体" w:eastAsia="宋体" w:hAnsi="宋体" w:cs="黑体"/>
                <w:sz w:val="18"/>
              </w:rPr>
            </w:pPr>
          </w:p>
        </w:tc>
        <w:tc>
          <w:tcPr>
            <w:tcW w:w="925" w:type="dxa"/>
            <w:shd w:val="clear" w:color="auto" w:fill="auto"/>
            <w:vAlign w:val="center"/>
          </w:tcPr>
          <w:p w14:paraId="3427EC61"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7AA417F5"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414C581A" w14:textId="77777777" w:rsidTr="00786C7D">
        <w:trPr>
          <w:trHeight w:hRule="exact" w:val="459"/>
          <w:jc w:val="center"/>
        </w:trPr>
        <w:tc>
          <w:tcPr>
            <w:tcW w:w="1603" w:type="dxa"/>
            <w:shd w:val="clear" w:color="auto" w:fill="auto"/>
            <w:vAlign w:val="center"/>
          </w:tcPr>
          <w:p w14:paraId="736D6C09"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47D69399"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0DE93804" w14:textId="77777777" w:rsidR="00786C7D" w:rsidRPr="00786C7D" w:rsidRDefault="00786C7D" w:rsidP="00786C7D">
            <w:pPr>
              <w:spacing w:line="240" w:lineRule="auto"/>
              <w:jc w:val="center"/>
              <w:rPr>
                <w:rFonts w:ascii="宋体" w:eastAsia="宋体" w:hAnsi="宋体" w:cs="黑体"/>
                <w:sz w:val="18"/>
              </w:rPr>
            </w:pPr>
          </w:p>
        </w:tc>
        <w:tc>
          <w:tcPr>
            <w:tcW w:w="1077" w:type="dxa"/>
            <w:shd w:val="clear" w:color="auto" w:fill="auto"/>
            <w:vAlign w:val="center"/>
          </w:tcPr>
          <w:p w14:paraId="4716A65A" w14:textId="77777777" w:rsidR="00786C7D" w:rsidRPr="00786C7D" w:rsidRDefault="00786C7D" w:rsidP="00786C7D">
            <w:pPr>
              <w:spacing w:line="240" w:lineRule="auto"/>
              <w:jc w:val="center"/>
              <w:rPr>
                <w:rFonts w:ascii="宋体" w:eastAsia="宋体" w:hAnsi="宋体" w:cs="黑体"/>
                <w:sz w:val="18"/>
              </w:rPr>
            </w:pPr>
          </w:p>
        </w:tc>
        <w:tc>
          <w:tcPr>
            <w:tcW w:w="925" w:type="dxa"/>
            <w:shd w:val="clear" w:color="auto" w:fill="auto"/>
            <w:vAlign w:val="center"/>
          </w:tcPr>
          <w:p w14:paraId="4AF8ADAD"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412B9DAA"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69E0DF75" w14:textId="77777777" w:rsidTr="00786C7D">
        <w:trPr>
          <w:trHeight w:hRule="exact" w:val="459"/>
          <w:jc w:val="center"/>
        </w:trPr>
        <w:tc>
          <w:tcPr>
            <w:tcW w:w="1603" w:type="dxa"/>
            <w:shd w:val="clear" w:color="auto" w:fill="auto"/>
            <w:vAlign w:val="center"/>
          </w:tcPr>
          <w:p w14:paraId="28DCB304"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35CC6490"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7D3AC66B" w14:textId="77777777" w:rsidR="00786C7D" w:rsidRPr="00786C7D" w:rsidRDefault="00786C7D" w:rsidP="00786C7D">
            <w:pPr>
              <w:spacing w:line="240" w:lineRule="auto"/>
              <w:jc w:val="center"/>
              <w:rPr>
                <w:rFonts w:ascii="宋体" w:eastAsia="宋体" w:hAnsi="宋体" w:cs="黑体"/>
                <w:sz w:val="18"/>
              </w:rPr>
            </w:pPr>
          </w:p>
        </w:tc>
        <w:tc>
          <w:tcPr>
            <w:tcW w:w="1077" w:type="dxa"/>
            <w:shd w:val="clear" w:color="auto" w:fill="auto"/>
            <w:vAlign w:val="center"/>
          </w:tcPr>
          <w:p w14:paraId="52DAFC78" w14:textId="77777777" w:rsidR="00786C7D" w:rsidRPr="00786C7D" w:rsidRDefault="00786C7D" w:rsidP="00786C7D">
            <w:pPr>
              <w:spacing w:line="240" w:lineRule="auto"/>
              <w:jc w:val="center"/>
              <w:rPr>
                <w:rFonts w:ascii="宋体" w:eastAsia="宋体" w:hAnsi="宋体" w:cs="黑体"/>
                <w:sz w:val="18"/>
              </w:rPr>
            </w:pPr>
          </w:p>
        </w:tc>
        <w:tc>
          <w:tcPr>
            <w:tcW w:w="925" w:type="dxa"/>
            <w:shd w:val="clear" w:color="auto" w:fill="auto"/>
            <w:vAlign w:val="center"/>
          </w:tcPr>
          <w:p w14:paraId="36145C57"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462739CA"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2A2F56EB" w14:textId="77777777" w:rsidTr="00786C7D">
        <w:trPr>
          <w:trHeight w:hRule="exact" w:val="459"/>
          <w:jc w:val="center"/>
        </w:trPr>
        <w:tc>
          <w:tcPr>
            <w:tcW w:w="1603" w:type="dxa"/>
            <w:shd w:val="clear" w:color="auto" w:fill="auto"/>
            <w:vAlign w:val="center"/>
          </w:tcPr>
          <w:p w14:paraId="72E98CFA"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04D24E3B"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130FE735" w14:textId="77777777" w:rsidR="00786C7D" w:rsidRPr="00786C7D" w:rsidRDefault="00786C7D" w:rsidP="00786C7D">
            <w:pPr>
              <w:spacing w:line="240" w:lineRule="auto"/>
              <w:jc w:val="center"/>
              <w:rPr>
                <w:rFonts w:ascii="宋体" w:eastAsia="宋体" w:hAnsi="宋体" w:cs="黑体"/>
                <w:sz w:val="18"/>
              </w:rPr>
            </w:pPr>
          </w:p>
        </w:tc>
        <w:tc>
          <w:tcPr>
            <w:tcW w:w="1077" w:type="dxa"/>
            <w:shd w:val="clear" w:color="auto" w:fill="auto"/>
            <w:vAlign w:val="center"/>
          </w:tcPr>
          <w:p w14:paraId="64259173" w14:textId="77777777" w:rsidR="00786C7D" w:rsidRPr="00786C7D" w:rsidRDefault="00786C7D" w:rsidP="00786C7D">
            <w:pPr>
              <w:spacing w:line="240" w:lineRule="auto"/>
              <w:jc w:val="center"/>
              <w:rPr>
                <w:rFonts w:ascii="宋体" w:eastAsia="宋体" w:hAnsi="宋体" w:cs="黑体"/>
                <w:sz w:val="18"/>
              </w:rPr>
            </w:pPr>
          </w:p>
        </w:tc>
        <w:tc>
          <w:tcPr>
            <w:tcW w:w="925" w:type="dxa"/>
            <w:shd w:val="clear" w:color="auto" w:fill="auto"/>
            <w:vAlign w:val="center"/>
          </w:tcPr>
          <w:p w14:paraId="1049E7A2"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7E47F92E" w14:textId="77777777" w:rsidR="00786C7D" w:rsidRPr="00786C7D" w:rsidRDefault="00786C7D" w:rsidP="00786C7D">
            <w:pPr>
              <w:spacing w:line="240" w:lineRule="auto"/>
              <w:jc w:val="center"/>
              <w:rPr>
                <w:rFonts w:ascii="宋体" w:eastAsia="宋体" w:hAnsi="宋体" w:cs="黑体"/>
                <w:sz w:val="18"/>
              </w:rPr>
            </w:pPr>
          </w:p>
        </w:tc>
      </w:tr>
      <w:tr w:rsidR="00786C7D" w:rsidRPr="00786C7D" w14:paraId="29752D92" w14:textId="77777777" w:rsidTr="00786C7D">
        <w:trPr>
          <w:trHeight w:hRule="exact" w:val="459"/>
          <w:jc w:val="center"/>
        </w:trPr>
        <w:tc>
          <w:tcPr>
            <w:tcW w:w="1603" w:type="dxa"/>
            <w:shd w:val="clear" w:color="auto" w:fill="auto"/>
            <w:vAlign w:val="center"/>
          </w:tcPr>
          <w:p w14:paraId="75263CED" w14:textId="77777777" w:rsidR="00786C7D" w:rsidRPr="00786C7D" w:rsidRDefault="00786C7D" w:rsidP="00786C7D">
            <w:pPr>
              <w:spacing w:line="240" w:lineRule="auto"/>
              <w:jc w:val="center"/>
              <w:rPr>
                <w:rFonts w:ascii="宋体" w:eastAsia="宋体" w:hAnsi="宋体" w:cs="黑体"/>
                <w:sz w:val="18"/>
              </w:rPr>
            </w:pPr>
          </w:p>
        </w:tc>
        <w:tc>
          <w:tcPr>
            <w:tcW w:w="1560" w:type="dxa"/>
            <w:gridSpan w:val="2"/>
            <w:shd w:val="clear" w:color="auto" w:fill="auto"/>
            <w:vAlign w:val="center"/>
          </w:tcPr>
          <w:p w14:paraId="56FC3BD8" w14:textId="77777777" w:rsidR="00786C7D" w:rsidRPr="00786C7D" w:rsidRDefault="00786C7D" w:rsidP="00786C7D">
            <w:pPr>
              <w:spacing w:line="240" w:lineRule="auto"/>
              <w:jc w:val="center"/>
              <w:rPr>
                <w:rFonts w:ascii="宋体" w:eastAsia="宋体" w:hAnsi="宋体" w:cs="黑体"/>
                <w:sz w:val="18"/>
              </w:rPr>
            </w:pPr>
          </w:p>
        </w:tc>
        <w:tc>
          <w:tcPr>
            <w:tcW w:w="1560" w:type="dxa"/>
            <w:shd w:val="clear" w:color="auto" w:fill="auto"/>
            <w:vAlign w:val="center"/>
          </w:tcPr>
          <w:p w14:paraId="2590AF1A" w14:textId="77777777" w:rsidR="00786C7D" w:rsidRPr="00786C7D" w:rsidRDefault="00786C7D" w:rsidP="00786C7D">
            <w:pPr>
              <w:spacing w:line="240" w:lineRule="auto"/>
              <w:jc w:val="center"/>
              <w:rPr>
                <w:rFonts w:ascii="宋体" w:eastAsia="宋体" w:hAnsi="宋体" w:cs="黑体"/>
                <w:sz w:val="18"/>
              </w:rPr>
            </w:pPr>
          </w:p>
        </w:tc>
        <w:tc>
          <w:tcPr>
            <w:tcW w:w="1077" w:type="dxa"/>
            <w:shd w:val="clear" w:color="auto" w:fill="auto"/>
            <w:vAlign w:val="center"/>
          </w:tcPr>
          <w:p w14:paraId="3A9A45EC" w14:textId="77777777" w:rsidR="00786C7D" w:rsidRPr="00786C7D" w:rsidRDefault="00786C7D" w:rsidP="00786C7D">
            <w:pPr>
              <w:spacing w:line="240" w:lineRule="auto"/>
              <w:jc w:val="center"/>
              <w:rPr>
                <w:rFonts w:ascii="宋体" w:eastAsia="宋体" w:hAnsi="宋体" w:cs="黑体"/>
                <w:sz w:val="18"/>
              </w:rPr>
            </w:pPr>
          </w:p>
        </w:tc>
        <w:tc>
          <w:tcPr>
            <w:tcW w:w="925" w:type="dxa"/>
            <w:shd w:val="clear" w:color="auto" w:fill="auto"/>
            <w:vAlign w:val="center"/>
          </w:tcPr>
          <w:p w14:paraId="4B794188" w14:textId="77777777" w:rsidR="00786C7D" w:rsidRPr="00786C7D" w:rsidRDefault="00786C7D" w:rsidP="00786C7D">
            <w:pPr>
              <w:spacing w:line="240" w:lineRule="auto"/>
              <w:jc w:val="center"/>
              <w:rPr>
                <w:rFonts w:ascii="宋体" w:eastAsia="宋体" w:hAnsi="宋体" w:cs="黑体"/>
                <w:sz w:val="18"/>
              </w:rPr>
            </w:pPr>
          </w:p>
        </w:tc>
        <w:tc>
          <w:tcPr>
            <w:tcW w:w="2845" w:type="dxa"/>
            <w:gridSpan w:val="2"/>
            <w:shd w:val="clear" w:color="auto" w:fill="auto"/>
            <w:vAlign w:val="center"/>
          </w:tcPr>
          <w:p w14:paraId="05D3CD3C" w14:textId="77777777" w:rsidR="00786C7D" w:rsidRPr="00786C7D" w:rsidRDefault="00786C7D" w:rsidP="00786C7D">
            <w:pPr>
              <w:spacing w:line="240" w:lineRule="auto"/>
              <w:jc w:val="center"/>
              <w:rPr>
                <w:rFonts w:ascii="宋体" w:eastAsia="宋体" w:hAnsi="宋体" w:cs="黑体"/>
                <w:sz w:val="18"/>
              </w:rPr>
            </w:pPr>
          </w:p>
        </w:tc>
      </w:tr>
    </w:tbl>
    <w:p w14:paraId="617E2B60" w14:textId="77777777" w:rsidR="00941DCF" w:rsidRPr="00941DCF" w:rsidRDefault="00941DCF" w:rsidP="00941DCF">
      <w:pPr>
        <w:pStyle w:val="affffb"/>
        <w:ind w:firstLine="420"/>
      </w:pPr>
    </w:p>
    <w:p w14:paraId="42952D86" w14:textId="642D83E5" w:rsidR="00941DCF" w:rsidRPr="00941DCF" w:rsidRDefault="00941DCF" w:rsidP="00941DCF">
      <w:pPr>
        <w:pStyle w:val="affffb"/>
        <w:ind w:firstLineChars="0" w:firstLine="0"/>
        <w:jc w:val="center"/>
      </w:pPr>
      <w:bookmarkStart w:id="156" w:name="BookMark8"/>
      <w:bookmarkEnd w:id="151"/>
      <w:r>
        <w:rPr>
          <w:rFonts w:hint="eastAsia"/>
        </w:rPr>
        <w:drawing>
          <wp:inline distT="0" distB="0" distL="0" distR="0" wp14:anchorId="4129CB3F" wp14:editId="71C5A59A">
            <wp:extent cx="1485900" cy="317500"/>
            <wp:effectExtent l="0" t="0" r="0" b="6350"/>
            <wp:docPr id="1263088732" name="图片 6"/>
            <wp:cNvGraphicFramePr/>
            <a:graphic xmlns:a="http://schemas.openxmlformats.org/drawingml/2006/main">
              <a:graphicData uri="http://schemas.openxmlformats.org/drawingml/2006/picture">
                <pic:pic xmlns:pic="http://schemas.openxmlformats.org/drawingml/2006/picture">
                  <pic:nvPicPr>
                    <pic:cNvPr id="1263088732"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6"/>
    </w:p>
    <w:sectPr w:rsidR="00941DCF" w:rsidRPr="00941DCF" w:rsidSect="00AA6C8E">
      <w:pgSz w:w="11906" w:h="16838" w:code="9"/>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7BCD4" w14:textId="77777777" w:rsidR="003C4F86" w:rsidRDefault="003C4F86" w:rsidP="00D86DB7">
      <w:r>
        <w:separator/>
      </w:r>
    </w:p>
    <w:p w14:paraId="3A33F45F" w14:textId="77777777" w:rsidR="003C4F86" w:rsidRDefault="003C4F86"/>
    <w:p w14:paraId="7632B4CE" w14:textId="77777777" w:rsidR="003C4F86" w:rsidRDefault="003C4F86"/>
  </w:endnote>
  <w:endnote w:type="continuationSeparator" w:id="0">
    <w:p w14:paraId="0208B3A2" w14:textId="77777777" w:rsidR="003C4F86" w:rsidRDefault="003C4F86" w:rsidP="00D86DB7">
      <w:r>
        <w:continuationSeparator/>
      </w:r>
    </w:p>
    <w:p w14:paraId="22E0005B" w14:textId="77777777" w:rsidR="003C4F86" w:rsidRDefault="003C4F86"/>
    <w:p w14:paraId="067A66E0" w14:textId="77777777" w:rsidR="003C4F86" w:rsidRDefault="003C4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1177E"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D9807"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3BC9E"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2325D" w14:textId="77777777" w:rsidR="000C57D6" w:rsidRDefault="000C57D6" w:rsidP="00C94DF2">
    <w:pPr>
      <w:pStyle w:val="affff8"/>
    </w:pPr>
    <w:r>
      <w:fldChar w:fldCharType="begin"/>
    </w:r>
    <w:r>
      <w:instrText>PAGE   \* MERGEFORMAT</w:instrText>
    </w:r>
    <w:r>
      <w:fldChar w:fldCharType="separate"/>
    </w:r>
    <w:r w:rsidR="00C26B53" w:rsidRPr="00C26B53">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EAAC8" w14:textId="77777777" w:rsidR="003C4F86" w:rsidRDefault="003C4F86" w:rsidP="00D86DB7">
      <w:r>
        <w:separator/>
      </w:r>
    </w:p>
  </w:footnote>
  <w:footnote w:type="continuationSeparator" w:id="0">
    <w:p w14:paraId="719799DB" w14:textId="77777777" w:rsidR="003C4F86" w:rsidRDefault="003C4F86" w:rsidP="00D86DB7">
      <w:r>
        <w:continuationSeparator/>
      </w:r>
    </w:p>
    <w:p w14:paraId="5FF65A05" w14:textId="77777777" w:rsidR="003C4F86" w:rsidRDefault="003C4F86"/>
    <w:p w14:paraId="08E86E93" w14:textId="77777777" w:rsidR="003C4F86" w:rsidRDefault="003C4F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5DB50"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C8F84"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EABAC"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52AEA" w14:textId="69C65CC5"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F274F">
      <w:rPr>
        <w:noProof/>
      </w:rPr>
      <w:t>DB14/T 1284—/2024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3F20F" w14:textId="06B3BEDB" w:rsidR="00D84FA1" w:rsidRPr="00D84FA1" w:rsidRDefault="00D84FA1" w:rsidP="00A2271D">
    <w:pPr>
      <w:pStyle w:val="afffff0"/>
    </w:pPr>
    <w:r>
      <w:fldChar w:fldCharType="begin"/>
    </w:r>
    <w:r>
      <w:instrText xml:space="preserve"> STYLEREF  标准文件_文件编号  \* MERGEFORMAT </w:instrText>
    </w:r>
    <w:r>
      <w:fldChar w:fldCharType="separate"/>
    </w:r>
    <w:r w:rsidR="00AF274F">
      <w:t>DB14/T 1284</w:t>
    </w:r>
    <w:r w:rsidR="00AF274F">
      <w:t>—</w:t>
    </w:r>
    <w:r w:rsidR="00AF274F">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2694"/>
        </w:tabs>
        <w:ind w:left="2694"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8AF2C9A6"/>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4536"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380446036">
    <w:abstractNumId w:val="0"/>
  </w:num>
  <w:num w:numId="2" w16cid:durableId="750928806">
    <w:abstractNumId w:val="31"/>
  </w:num>
  <w:num w:numId="3" w16cid:durableId="1339382715">
    <w:abstractNumId w:val="5"/>
  </w:num>
  <w:num w:numId="4" w16cid:durableId="1225290245">
    <w:abstractNumId w:val="8"/>
  </w:num>
  <w:num w:numId="5" w16cid:durableId="1930460667">
    <w:abstractNumId w:val="27"/>
  </w:num>
  <w:num w:numId="6" w16cid:durableId="443112906">
    <w:abstractNumId w:val="9"/>
  </w:num>
  <w:num w:numId="7" w16cid:durableId="1699500817">
    <w:abstractNumId w:val="20"/>
  </w:num>
  <w:num w:numId="8" w16cid:durableId="2018993833">
    <w:abstractNumId w:val="7"/>
  </w:num>
  <w:num w:numId="9" w16cid:durableId="744188561">
    <w:abstractNumId w:val="23"/>
  </w:num>
  <w:num w:numId="10" w16cid:durableId="1044872305">
    <w:abstractNumId w:val="25"/>
  </w:num>
  <w:num w:numId="11" w16cid:durableId="2068649987">
    <w:abstractNumId w:val="21"/>
  </w:num>
  <w:num w:numId="12" w16cid:durableId="195847729">
    <w:abstractNumId w:val="33"/>
  </w:num>
  <w:num w:numId="13" w16cid:durableId="550842904">
    <w:abstractNumId w:val="18"/>
  </w:num>
  <w:num w:numId="14" w16cid:durableId="389547020">
    <w:abstractNumId w:val="34"/>
  </w:num>
  <w:num w:numId="15" w16cid:durableId="1061948748">
    <w:abstractNumId w:val="1"/>
  </w:num>
  <w:num w:numId="16" w16cid:durableId="1221598363">
    <w:abstractNumId w:val="24"/>
  </w:num>
  <w:num w:numId="17" w16cid:durableId="369307240">
    <w:abstractNumId w:val="6"/>
  </w:num>
  <w:num w:numId="18" w16cid:durableId="2081752033">
    <w:abstractNumId w:val="14"/>
  </w:num>
  <w:num w:numId="19" w16cid:durableId="170023347">
    <w:abstractNumId w:val="19"/>
  </w:num>
  <w:num w:numId="20" w16cid:durableId="1185290021">
    <w:abstractNumId w:val="29"/>
  </w:num>
  <w:num w:numId="21" w16cid:durableId="1952274531">
    <w:abstractNumId w:val="30"/>
  </w:num>
  <w:num w:numId="22" w16cid:durableId="1879707563">
    <w:abstractNumId w:val="11"/>
  </w:num>
  <w:num w:numId="23" w16cid:durableId="2006274965">
    <w:abstractNumId w:val="13"/>
  </w:num>
  <w:num w:numId="24" w16cid:durableId="1930699198">
    <w:abstractNumId w:val="32"/>
  </w:num>
  <w:num w:numId="25" w16cid:durableId="706562287">
    <w:abstractNumId w:val="2"/>
  </w:num>
  <w:num w:numId="26" w16cid:durableId="1916623218">
    <w:abstractNumId w:val="4"/>
  </w:num>
  <w:num w:numId="27" w16cid:durableId="349915820">
    <w:abstractNumId w:val="17"/>
  </w:num>
  <w:num w:numId="28" w16cid:durableId="103308574">
    <w:abstractNumId w:val="15"/>
  </w:num>
  <w:num w:numId="29" w16cid:durableId="1102797897">
    <w:abstractNumId w:val="28"/>
  </w:num>
  <w:num w:numId="30" w16cid:durableId="1845171705">
    <w:abstractNumId w:val="10"/>
  </w:num>
  <w:num w:numId="31" w16cid:durableId="2071806968">
    <w:abstractNumId w:val="26"/>
  </w:num>
  <w:num w:numId="32" w16cid:durableId="743189128">
    <w:abstractNumId w:val="22"/>
  </w:num>
  <w:num w:numId="33" w16cid:durableId="8152944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988684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5776038">
    <w:abstractNumId w:val="12"/>
  </w:num>
  <w:num w:numId="36" w16cid:durableId="1262685480">
    <w:abstractNumId w:val="3"/>
  </w:num>
  <w:num w:numId="37" w16cid:durableId="11136719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758109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34512188">
    <w:abstractNumId w:val="31"/>
  </w:num>
  <w:num w:numId="40" w16cid:durableId="17826508">
    <w:abstractNumId w:val="16"/>
  </w:num>
  <w:num w:numId="41" w16cid:durableId="10786730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92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4DEA"/>
    <w:rsid w:val="0002595E"/>
    <w:rsid w:val="000303C3"/>
    <w:rsid w:val="000331D3"/>
    <w:rsid w:val="000346A5"/>
    <w:rsid w:val="000359C3"/>
    <w:rsid w:val="00035A7D"/>
    <w:rsid w:val="000365ED"/>
    <w:rsid w:val="0004249A"/>
    <w:rsid w:val="00043282"/>
    <w:rsid w:val="00043FDF"/>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4B8"/>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0431"/>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4891"/>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A7B"/>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D3E"/>
    <w:rsid w:val="001E73AB"/>
    <w:rsid w:val="001F092D"/>
    <w:rsid w:val="001F143A"/>
    <w:rsid w:val="001F1605"/>
    <w:rsid w:val="001F2508"/>
    <w:rsid w:val="001F4816"/>
    <w:rsid w:val="001F69B4"/>
    <w:rsid w:val="001F77C7"/>
    <w:rsid w:val="001F7D0D"/>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C5F"/>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733"/>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133"/>
    <w:rsid w:val="00336C64"/>
    <w:rsid w:val="00337162"/>
    <w:rsid w:val="0034194F"/>
    <w:rsid w:val="00344605"/>
    <w:rsid w:val="003474AA"/>
    <w:rsid w:val="00350D1D"/>
    <w:rsid w:val="00352C83"/>
    <w:rsid w:val="003563B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97CE9"/>
    <w:rsid w:val="003A1582"/>
    <w:rsid w:val="003A4077"/>
    <w:rsid w:val="003A5B89"/>
    <w:rsid w:val="003B09AD"/>
    <w:rsid w:val="003B1B43"/>
    <w:rsid w:val="003B1F18"/>
    <w:rsid w:val="003B5BF0"/>
    <w:rsid w:val="003B60BF"/>
    <w:rsid w:val="003B6BE3"/>
    <w:rsid w:val="003C010C"/>
    <w:rsid w:val="003C0A6C"/>
    <w:rsid w:val="003C14F8"/>
    <w:rsid w:val="003C4F86"/>
    <w:rsid w:val="003C5A43"/>
    <w:rsid w:val="003D0519"/>
    <w:rsid w:val="003D0FF6"/>
    <w:rsid w:val="003D262C"/>
    <w:rsid w:val="003D6D61"/>
    <w:rsid w:val="003E091D"/>
    <w:rsid w:val="003E1C53"/>
    <w:rsid w:val="003E2A69"/>
    <w:rsid w:val="003E2D49"/>
    <w:rsid w:val="003E2FD4"/>
    <w:rsid w:val="003E4707"/>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17BB"/>
    <w:rsid w:val="004323A8"/>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B1B"/>
    <w:rsid w:val="004A12DF"/>
    <w:rsid w:val="004A1BA8"/>
    <w:rsid w:val="004A4B57"/>
    <w:rsid w:val="004A63FA"/>
    <w:rsid w:val="004B0272"/>
    <w:rsid w:val="004B0F60"/>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264A"/>
    <w:rsid w:val="004D4406"/>
    <w:rsid w:val="004D7C42"/>
    <w:rsid w:val="004E0465"/>
    <w:rsid w:val="004E127B"/>
    <w:rsid w:val="004E1C0A"/>
    <w:rsid w:val="004E30C5"/>
    <w:rsid w:val="004E4AA5"/>
    <w:rsid w:val="004E4AEE"/>
    <w:rsid w:val="004E59E3"/>
    <w:rsid w:val="004E67C0"/>
    <w:rsid w:val="004F391A"/>
    <w:rsid w:val="004F3CFB"/>
    <w:rsid w:val="004F5B00"/>
    <w:rsid w:val="004F6456"/>
    <w:rsid w:val="004F696E"/>
    <w:rsid w:val="004F6C71"/>
    <w:rsid w:val="00501139"/>
    <w:rsid w:val="0050363E"/>
    <w:rsid w:val="005039BC"/>
    <w:rsid w:val="005043BB"/>
    <w:rsid w:val="00504A3D"/>
    <w:rsid w:val="00505767"/>
    <w:rsid w:val="005073F0"/>
    <w:rsid w:val="00507440"/>
    <w:rsid w:val="00510A7B"/>
    <w:rsid w:val="00512F6E"/>
    <w:rsid w:val="00513038"/>
    <w:rsid w:val="00514174"/>
    <w:rsid w:val="00516088"/>
    <w:rsid w:val="00516B0B"/>
    <w:rsid w:val="005220EC"/>
    <w:rsid w:val="00523F95"/>
    <w:rsid w:val="0052492E"/>
    <w:rsid w:val="00524D65"/>
    <w:rsid w:val="00525B16"/>
    <w:rsid w:val="00533D04"/>
    <w:rsid w:val="00534804"/>
    <w:rsid w:val="00534BDF"/>
    <w:rsid w:val="005354EA"/>
    <w:rsid w:val="0053585F"/>
    <w:rsid w:val="00535EC4"/>
    <w:rsid w:val="00535ED9"/>
    <w:rsid w:val="0053692B"/>
    <w:rsid w:val="005369DB"/>
    <w:rsid w:val="00541853"/>
    <w:rsid w:val="00543BDA"/>
    <w:rsid w:val="005441CC"/>
    <w:rsid w:val="005479DA"/>
    <w:rsid w:val="00547BCC"/>
    <w:rsid w:val="0055013B"/>
    <w:rsid w:val="00551F6F"/>
    <w:rsid w:val="00555044"/>
    <w:rsid w:val="00561475"/>
    <w:rsid w:val="0056487B"/>
    <w:rsid w:val="00564FB9"/>
    <w:rsid w:val="00572942"/>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E13"/>
    <w:rsid w:val="005B0F3F"/>
    <w:rsid w:val="005B3413"/>
    <w:rsid w:val="005B3F38"/>
    <w:rsid w:val="005B4903"/>
    <w:rsid w:val="005B51CE"/>
    <w:rsid w:val="005B5885"/>
    <w:rsid w:val="005B597A"/>
    <w:rsid w:val="005B5CD7"/>
    <w:rsid w:val="005B6CF6"/>
    <w:rsid w:val="005B7422"/>
    <w:rsid w:val="005C29B8"/>
    <w:rsid w:val="005C326B"/>
    <w:rsid w:val="005C5F21"/>
    <w:rsid w:val="005C7156"/>
    <w:rsid w:val="005D0C75"/>
    <w:rsid w:val="005D4171"/>
    <w:rsid w:val="005D6A95"/>
    <w:rsid w:val="005D6B2C"/>
    <w:rsid w:val="005D6D9C"/>
    <w:rsid w:val="005D7E84"/>
    <w:rsid w:val="005E2335"/>
    <w:rsid w:val="005E24AA"/>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192F"/>
    <w:rsid w:val="00632182"/>
    <w:rsid w:val="00632AE0"/>
    <w:rsid w:val="00633C17"/>
    <w:rsid w:val="00634D9E"/>
    <w:rsid w:val="00636E3E"/>
    <w:rsid w:val="006379F7"/>
    <w:rsid w:val="00637E4D"/>
    <w:rsid w:val="00640620"/>
    <w:rsid w:val="00641A1F"/>
    <w:rsid w:val="00645904"/>
    <w:rsid w:val="00647213"/>
    <w:rsid w:val="00651ACB"/>
    <w:rsid w:val="00651C47"/>
    <w:rsid w:val="00652AB2"/>
    <w:rsid w:val="00653FED"/>
    <w:rsid w:val="00654EC0"/>
    <w:rsid w:val="0065525B"/>
    <w:rsid w:val="00655D4F"/>
    <w:rsid w:val="00656D29"/>
    <w:rsid w:val="006640E5"/>
    <w:rsid w:val="006646F1"/>
    <w:rsid w:val="00664929"/>
    <w:rsid w:val="00664F62"/>
    <w:rsid w:val="006655E1"/>
    <w:rsid w:val="00665E0D"/>
    <w:rsid w:val="00672060"/>
    <w:rsid w:val="00672BFD"/>
    <w:rsid w:val="006770F4"/>
    <w:rsid w:val="00677A84"/>
    <w:rsid w:val="0068026D"/>
    <w:rsid w:val="00680A27"/>
    <w:rsid w:val="006816A4"/>
    <w:rsid w:val="006819B8"/>
    <w:rsid w:val="006840A6"/>
    <w:rsid w:val="006850CD"/>
    <w:rsid w:val="00685AAB"/>
    <w:rsid w:val="0069308E"/>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FC9"/>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081"/>
    <w:rsid w:val="0073720F"/>
    <w:rsid w:val="00737796"/>
    <w:rsid w:val="00741049"/>
    <w:rsid w:val="0074165C"/>
    <w:rsid w:val="00742C35"/>
    <w:rsid w:val="007432CA"/>
    <w:rsid w:val="007439EB"/>
    <w:rsid w:val="00743CB4"/>
    <w:rsid w:val="00743F0A"/>
    <w:rsid w:val="007444E8"/>
    <w:rsid w:val="0074548E"/>
    <w:rsid w:val="00745773"/>
    <w:rsid w:val="00746800"/>
    <w:rsid w:val="00747BEC"/>
    <w:rsid w:val="007501A8"/>
    <w:rsid w:val="00750D61"/>
    <w:rsid w:val="00750EE1"/>
    <w:rsid w:val="00751887"/>
    <w:rsid w:val="00752B4D"/>
    <w:rsid w:val="00755402"/>
    <w:rsid w:val="00756B26"/>
    <w:rsid w:val="00756EDF"/>
    <w:rsid w:val="007600E3"/>
    <w:rsid w:val="007604D6"/>
    <w:rsid w:val="00765C43"/>
    <w:rsid w:val="00765EFB"/>
    <w:rsid w:val="007671CA"/>
    <w:rsid w:val="00767C61"/>
    <w:rsid w:val="0077008A"/>
    <w:rsid w:val="00770542"/>
    <w:rsid w:val="00773C1F"/>
    <w:rsid w:val="00774DA4"/>
    <w:rsid w:val="00776599"/>
    <w:rsid w:val="0078114B"/>
    <w:rsid w:val="00781DD2"/>
    <w:rsid w:val="00783ECF"/>
    <w:rsid w:val="0078413A"/>
    <w:rsid w:val="00786C7D"/>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4D6F"/>
    <w:rsid w:val="007C5309"/>
    <w:rsid w:val="007C6069"/>
    <w:rsid w:val="007D06C4"/>
    <w:rsid w:val="007D125F"/>
    <w:rsid w:val="007D134C"/>
    <w:rsid w:val="007D1352"/>
    <w:rsid w:val="007D2508"/>
    <w:rsid w:val="007D346A"/>
    <w:rsid w:val="007D6518"/>
    <w:rsid w:val="007D76BD"/>
    <w:rsid w:val="007E0BF1"/>
    <w:rsid w:val="007E555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72FA"/>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239A"/>
    <w:rsid w:val="00913CA9"/>
    <w:rsid w:val="009145AE"/>
    <w:rsid w:val="009146CE"/>
    <w:rsid w:val="00914CA7"/>
    <w:rsid w:val="00915C3E"/>
    <w:rsid w:val="009161A8"/>
    <w:rsid w:val="009245F5"/>
    <w:rsid w:val="009249EC"/>
    <w:rsid w:val="009273B3"/>
    <w:rsid w:val="009305B5"/>
    <w:rsid w:val="00941DCF"/>
    <w:rsid w:val="009429D5"/>
    <w:rsid w:val="00942BF1"/>
    <w:rsid w:val="00945180"/>
    <w:rsid w:val="00945428"/>
    <w:rsid w:val="0094607B"/>
    <w:rsid w:val="00946260"/>
    <w:rsid w:val="00953604"/>
    <w:rsid w:val="0095496B"/>
    <w:rsid w:val="009610DC"/>
    <w:rsid w:val="00961490"/>
    <w:rsid w:val="0096160C"/>
    <w:rsid w:val="0096381A"/>
    <w:rsid w:val="00965E04"/>
    <w:rsid w:val="009674AD"/>
    <w:rsid w:val="00970CDC"/>
    <w:rsid w:val="00977010"/>
    <w:rsid w:val="00977D02"/>
    <w:rsid w:val="009809BB"/>
    <w:rsid w:val="0098364B"/>
    <w:rsid w:val="009869B0"/>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190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07FB2"/>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9B1"/>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19F9"/>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C8E"/>
    <w:rsid w:val="00AA6EC9"/>
    <w:rsid w:val="00AB237F"/>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9B6"/>
    <w:rsid w:val="00AE070A"/>
    <w:rsid w:val="00AE101C"/>
    <w:rsid w:val="00AE37E5"/>
    <w:rsid w:val="00AE5EB4"/>
    <w:rsid w:val="00AF0C18"/>
    <w:rsid w:val="00AF274F"/>
    <w:rsid w:val="00AF47C5"/>
    <w:rsid w:val="00AF5398"/>
    <w:rsid w:val="00B03BEA"/>
    <w:rsid w:val="00B049AF"/>
    <w:rsid w:val="00B07242"/>
    <w:rsid w:val="00B10534"/>
    <w:rsid w:val="00B109BD"/>
    <w:rsid w:val="00B113DB"/>
    <w:rsid w:val="00B11D8A"/>
    <w:rsid w:val="00B12981"/>
    <w:rsid w:val="00B147DD"/>
    <w:rsid w:val="00B156FD"/>
    <w:rsid w:val="00B21F61"/>
    <w:rsid w:val="00B261F1"/>
    <w:rsid w:val="00B265BC"/>
    <w:rsid w:val="00B31FB1"/>
    <w:rsid w:val="00B33952"/>
    <w:rsid w:val="00B33C5E"/>
    <w:rsid w:val="00B33E57"/>
    <w:rsid w:val="00B342F4"/>
    <w:rsid w:val="00B34369"/>
    <w:rsid w:val="00B34DC2"/>
    <w:rsid w:val="00B378E5"/>
    <w:rsid w:val="00B4346D"/>
    <w:rsid w:val="00B440F4"/>
    <w:rsid w:val="00B447A5"/>
    <w:rsid w:val="00B4654C"/>
    <w:rsid w:val="00B47293"/>
    <w:rsid w:val="00B50E50"/>
    <w:rsid w:val="00B52120"/>
    <w:rsid w:val="00B53608"/>
    <w:rsid w:val="00B54ABC"/>
    <w:rsid w:val="00B56FBE"/>
    <w:rsid w:val="00B60ACF"/>
    <w:rsid w:val="00B62B58"/>
    <w:rsid w:val="00B64FB2"/>
    <w:rsid w:val="00B65149"/>
    <w:rsid w:val="00B66567"/>
    <w:rsid w:val="00B66DC4"/>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0913"/>
    <w:rsid w:val="00BD52D7"/>
    <w:rsid w:val="00BD5AD2"/>
    <w:rsid w:val="00BE1B15"/>
    <w:rsid w:val="00BE22F3"/>
    <w:rsid w:val="00BE5B52"/>
    <w:rsid w:val="00BE7B8D"/>
    <w:rsid w:val="00BF0993"/>
    <w:rsid w:val="00BF10A9"/>
    <w:rsid w:val="00BF1703"/>
    <w:rsid w:val="00BF231C"/>
    <w:rsid w:val="00BF3E16"/>
    <w:rsid w:val="00BF51E5"/>
    <w:rsid w:val="00BF74A6"/>
    <w:rsid w:val="00C013AD"/>
    <w:rsid w:val="00C01CF9"/>
    <w:rsid w:val="00C04904"/>
    <w:rsid w:val="00C056B3"/>
    <w:rsid w:val="00C103E5"/>
    <w:rsid w:val="00C13319"/>
    <w:rsid w:val="00C13EE9"/>
    <w:rsid w:val="00C15C88"/>
    <w:rsid w:val="00C21540"/>
    <w:rsid w:val="00C21906"/>
    <w:rsid w:val="00C21BFA"/>
    <w:rsid w:val="00C22148"/>
    <w:rsid w:val="00C24C8D"/>
    <w:rsid w:val="00C25FE2"/>
    <w:rsid w:val="00C26B53"/>
    <w:rsid w:val="00C279B2"/>
    <w:rsid w:val="00C33E50"/>
    <w:rsid w:val="00C34C20"/>
    <w:rsid w:val="00C35A3E"/>
    <w:rsid w:val="00C42130"/>
    <w:rsid w:val="00C423A4"/>
    <w:rsid w:val="00C4284F"/>
    <w:rsid w:val="00C44BF5"/>
    <w:rsid w:val="00C46F3D"/>
    <w:rsid w:val="00C521D6"/>
    <w:rsid w:val="00C55232"/>
    <w:rsid w:val="00C553A4"/>
    <w:rsid w:val="00C55A06"/>
    <w:rsid w:val="00C55D03"/>
    <w:rsid w:val="00C601BC"/>
    <w:rsid w:val="00C6329F"/>
    <w:rsid w:val="00C63340"/>
    <w:rsid w:val="00C643F9"/>
    <w:rsid w:val="00C64E95"/>
    <w:rsid w:val="00C67F46"/>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3047"/>
    <w:rsid w:val="00D1489E"/>
    <w:rsid w:val="00D20737"/>
    <w:rsid w:val="00D21E81"/>
    <w:rsid w:val="00D223DE"/>
    <w:rsid w:val="00D25E37"/>
    <w:rsid w:val="00D2661A"/>
    <w:rsid w:val="00D27582"/>
    <w:rsid w:val="00D27EC4"/>
    <w:rsid w:val="00D27F26"/>
    <w:rsid w:val="00D3203E"/>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D61"/>
    <w:rsid w:val="00DA1E08"/>
    <w:rsid w:val="00DA24F8"/>
    <w:rsid w:val="00DA28E8"/>
    <w:rsid w:val="00DA38D3"/>
    <w:rsid w:val="00DA3932"/>
    <w:rsid w:val="00DA3AFC"/>
    <w:rsid w:val="00DA64F8"/>
    <w:rsid w:val="00DA6C15"/>
    <w:rsid w:val="00DA72CE"/>
    <w:rsid w:val="00DB0258"/>
    <w:rsid w:val="00DB38EE"/>
    <w:rsid w:val="00DB498B"/>
    <w:rsid w:val="00DB66CA"/>
    <w:rsid w:val="00DB6BCA"/>
    <w:rsid w:val="00DB73F7"/>
    <w:rsid w:val="00DC0321"/>
    <w:rsid w:val="00DC3067"/>
    <w:rsid w:val="00DC370B"/>
    <w:rsid w:val="00DC4BE9"/>
    <w:rsid w:val="00DC5B90"/>
    <w:rsid w:val="00DC66AC"/>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0292"/>
    <w:rsid w:val="00E01138"/>
    <w:rsid w:val="00E02DFB"/>
    <w:rsid w:val="00E030F9"/>
    <w:rsid w:val="00E0311A"/>
    <w:rsid w:val="00E03138"/>
    <w:rsid w:val="00E06404"/>
    <w:rsid w:val="00E0743F"/>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36BA6"/>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21A1"/>
    <w:rsid w:val="00F33817"/>
    <w:rsid w:val="00F420D5"/>
    <w:rsid w:val="00F451EA"/>
    <w:rsid w:val="00F45447"/>
    <w:rsid w:val="00F456C6"/>
    <w:rsid w:val="00F4577B"/>
    <w:rsid w:val="00F46496"/>
    <w:rsid w:val="00F46B24"/>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461C"/>
    <w:rsid w:val="00FC55B4"/>
    <w:rsid w:val="00FD00E6"/>
    <w:rsid w:val="00FD09A1"/>
    <w:rsid w:val="00FD0F7F"/>
    <w:rsid w:val="00FD2A7C"/>
    <w:rsid w:val="00FD59EB"/>
    <w:rsid w:val="00FD7299"/>
    <w:rsid w:val="00FE1FBE"/>
    <w:rsid w:val="00FE3901"/>
    <w:rsid w:val="00FE39D3"/>
    <w:rsid w:val="00FE4BCE"/>
    <w:rsid w:val="00FE54AE"/>
    <w:rsid w:val="00FE576A"/>
    <w:rsid w:val="00FE7E79"/>
    <w:rsid w:val="00FF3E7D"/>
    <w:rsid w:val="00FF4377"/>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600F9"/>
  <w15:docId w15:val="{00337A0E-D7D8-41D5-81F0-1A0A42D14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C94DF2"/>
    <w:pPr>
      <w:ind w:left="227"/>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left="0"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tabs>
        <w:tab w:val="clear" w:pos="2694"/>
        <w:tab w:val="num" w:pos="851"/>
      </w:tabs>
      <w:ind w:left="851"/>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qFormat/>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qFormat/>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Char0">
    <w:name w:val="段 Char"/>
    <w:link w:val="afffffffffffb"/>
    <w:rsid w:val="004323A8"/>
    <w:rPr>
      <w:rFonts w:ascii="宋体"/>
      <w:sz w:val="21"/>
    </w:rPr>
  </w:style>
  <w:style w:type="paragraph" w:customStyle="1" w:styleId="afffffffffffb">
    <w:name w:val="段"/>
    <w:link w:val="Char0"/>
    <w:rsid w:val="004323A8"/>
    <w:pPr>
      <w:tabs>
        <w:tab w:val="center" w:pos="4201"/>
        <w:tab w:val="right" w:leader="dot" w:pos="9298"/>
      </w:tabs>
      <w:autoSpaceDE w:val="0"/>
      <w:autoSpaceDN w:val="0"/>
      <w:ind w:firstLineChars="200" w:firstLine="420"/>
      <w:jc w:val="both"/>
    </w:pPr>
    <w:rPr>
      <w:rFonts w:ascii="宋体"/>
      <w:sz w:val="21"/>
    </w:rPr>
  </w:style>
  <w:style w:type="paragraph" w:customStyle="1" w:styleId="afffffffffffc">
    <w:name w:val="终结线"/>
    <w:basedOn w:val="afff5"/>
    <w:rsid w:val="004323A8"/>
    <w:pPr>
      <w:framePr w:hSpace="181" w:vSpace="181" w:wrap="around" w:vAnchor="text" w:hAnchor="margin" w:xAlign="center" w:y="285"/>
      <w:adjustRightInd/>
      <w:spacing w:line="240" w:lineRule="auto"/>
    </w:pPr>
    <w:rPr>
      <w:rFonts w:ascii="Times New Roman" w:hAnsi="Times New Roman"/>
      <w:szCs w:val="24"/>
    </w:rPr>
  </w:style>
  <w:style w:type="table" w:customStyle="1" w:styleId="11">
    <w:name w:val="网格型1"/>
    <w:basedOn w:val="afff7"/>
    <w:next w:val="afffffffffc"/>
    <w:uiPriority w:val="39"/>
    <w:qFormat/>
    <w:rsid w:val="00786C7D"/>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65E525D451A4C8585A4B7253E19594D"/>
        <w:category>
          <w:name w:val="常规"/>
          <w:gallery w:val="placeholder"/>
        </w:category>
        <w:types>
          <w:type w:val="bbPlcHdr"/>
        </w:types>
        <w:behaviors>
          <w:behavior w:val="content"/>
        </w:behaviors>
        <w:guid w:val="{096B5832-ABE9-4AC1-8778-6B9426BE14C7}"/>
      </w:docPartPr>
      <w:docPartBody>
        <w:p w:rsidR="00046900" w:rsidRDefault="00046900">
          <w:pPr>
            <w:pStyle w:val="365E525D451A4C8585A4B7253E19594D"/>
          </w:pPr>
          <w:r w:rsidRPr="00751A05">
            <w:rPr>
              <w:rStyle w:val="a3"/>
              <w:rFonts w:hint="eastAsia"/>
            </w:rPr>
            <w:t>单击或点击此处输入文字。</w:t>
          </w:r>
        </w:p>
      </w:docPartBody>
    </w:docPart>
    <w:docPart>
      <w:docPartPr>
        <w:name w:val="1D400F1F435C4BCFBA8E4E067C322E22"/>
        <w:category>
          <w:name w:val="常规"/>
          <w:gallery w:val="placeholder"/>
        </w:category>
        <w:types>
          <w:type w:val="bbPlcHdr"/>
        </w:types>
        <w:behaviors>
          <w:behavior w:val="content"/>
        </w:behaviors>
        <w:guid w:val="{81F81B97-810C-49B9-8BDF-EF4ACB18234F}"/>
      </w:docPartPr>
      <w:docPartBody>
        <w:p w:rsidR="00046900" w:rsidRDefault="00046900">
          <w:pPr>
            <w:pStyle w:val="1D400F1F435C4BCFBA8E4E067C322E22"/>
          </w:pPr>
          <w:r w:rsidRPr="00FB6243">
            <w:rPr>
              <w:rStyle w:val="a3"/>
              <w:rFonts w:hint="eastAsia"/>
            </w:rPr>
            <w:t>选择一项。</w:t>
          </w:r>
        </w:p>
      </w:docPartBody>
    </w:docPart>
    <w:docPart>
      <w:docPartPr>
        <w:name w:val="3ABA76F1E8B044DFB83DD3BEAABB28A4"/>
        <w:category>
          <w:name w:val="常规"/>
          <w:gallery w:val="placeholder"/>
        </w:category>
        <w:types>
          <w:type w:val="bbPlcHdr"/>
        </w:types>
        <w:behaviors>
          <w:behavior w:val="content"/>
        </w:behaviors>
        <w:guid w:val="{87554833-BC19-48A9-A1E1-967E693D17B9}"/>
      </w:docPartPr>
      <w:docPartBody>
        <w:p w:rsidR="00046900" w:rsidRDefault="00046900">
          <w:pPr>
            <w:pStyle w:val="3ABA76F1E8B044DFB83DD3BEAABB28A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900"/>
    <w:rsid w:val="00046900"/>
    <w:rsid w:val="00072521"/>
    <w:rsid w:val="000A3F3F"/>
    <w:rsid w:val="000D5631"/>
    <w:rsid w:val="00157C4D"/>
    <w:rsid w:val="00224061"/>
    <w:rsid w:val="002A5754"/>
    <w:rsid w:val="004524AA"/>
    <w:rsid w:val="00464EF8"/>
    <w:rsid w:val="0056666A"/>
    <w:rsid w:val="006359BB"/>
    <w:rsid w:val="00645683"/>
    <w:rsid w:val="0076259B"/>
    <w:rsid w:val="007D14E6"/>
    <w:rsid w:val="00946B02"/>
    <w:rsid w:val="00A911EE"/>
    <w:rsid w:val="00B03BEA"/>
    <w:rsid w:val="00B86B77"/>
    <w:rsid w:val="00B93FE3"/>
    <w:rsid w:val="00C9745A"/>
    <w:rsid w:val="00CC0568"/>
    <w:rsid w:val="00DD6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65E525D451A4C8585A4B7253E19594D">
    <w:name w:val="365E525D451A4C8585A4B7253E19594D"/>
    <w:pPr>
      <w:widowControl w:val="0"/>
      <w:jc w:val="both"/>
    </w:pPr>
  </w:style>
  <w:style w:type="paragraph" w:customStyle="1" w:styleId="1D400F1F435C4BCFBA8E4E067C322E22">
    <w:name w:val="1D400F1F435C4BCFBA8E4E067C322E22"/>
    <w:pPr>
      <w:widowControl w:val="0"/>
      <w:jc w:val="both"/>
    </w:pPr>
  </w:style>
  <w:style w:type="paragraph" w:customStyle="1" w:styleId="3ABA76F1E8B044DFB83DD3BEAABB28A4">
    <w:name w:val="3ABA76F1E8B044DFB83DD3BEAABB28A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AA175-4EE7-4243-A30D-EAEA6800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209</TotalTime>
  <Pages>7</Pages>
  <Words>703</Words>
  <Characters>4009</Characters>
  <Application>Microsoft Office Word</Application>
  <DocSecurity>0</DocSecurity>
  <Lines>33</Lines>
  <Paragraphs>9</Paragraphs>
  <ScaleCrop>false</ScaleCrop>
  <Company>PCMI</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THINKBOOK</dc:creator>
  <cp:keywords/>
  <dc:description>&lt;config cover="true" show_menu="true" version="1.0.0" doctype="SDKXY"&gt;_x000d_
&lt;/config&gt;</dc:description>
  <cp:lastModifiedBy>红霞 宋</cp:lastModifiedBy>
  <cp:revision>66</cp:revision>
  <cp:lastPrinted>2024-05-13T13:03:00Z</cp:lastPrinted>
  <dcterms:created xsi:type="dcterms:W3CDTF">2024-03-25T07:17:00Z</dcterms:created>
  <dcterms:modified xsi:type="dcterms:W3CDTF">2024-05-13T13:04:00Z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